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D7561" w14:textId="77777777" w:rsidR="001B109B" w:rsidRPr="00BD4CF4" w:rsidRDefault="001B109B" w:rsidP="001B109B">
      <w:pPr>
        <w:pStyle w:val="Default"/>
      </w:pPr>
    </w:p>
    <w:p w14:paraId="34BCDD7C" w14:textId="77777777" w:rsidR="001B109B" w:rsidRPr="00BD4CF4" w:rsidRDefault="001B109B" w:rsidP="001B109B">
      <w:pPr>
        <w:pStyle w:val="Default"/>
        <w:jc w:val="right"/>
      </w:pPr>
      <w:r w:rsidRPr="00BD4CF4">
        <w:t xml:space="preserve"> KINNITATUD </w:t>
      </w:r>
    </w:p>
    <w:p w14:paraId="4C89B051" w14:textId="77777777" w:rsidR="001B109B" w:rsidRPr="00BD4CF4" w:rsidRDefault="001B109B" w:rsidP="001B109B">
      <w:pPr>
        <w:pStyle w:val="Default"/>
        <w:jc w:val="right"/>
      </w:pPr>
      <w:r w:rsidRPr="00BD4CF4">
        <w:t xml:space="preserve">Juhatuse otsusega </w:t>
      </w:r>
      <w:r w:rsidRPr="00BD4CF4">
        <w:rPr>
          <w:i/>
          <w:highlight w:val="yellow"/>
        </w:rPr>
        <w:t>kuupäev</w:t>
      </w:r>
      <w:r w:rsidRPr="00BD4CF4">
        <w:t xml:space="preserve"> </w:t>
      </w:r>
    </w:p>
    <w:p w14:paraId="593DFE33" w14:textId="77777777" w:rsidR="001B109B" w:rsidRPr="00BD4CF4" w:rsidRDefault="001B109B" w:rsidP="001B109B">
      <w:pPr>
        <w:pStyle w:val="Default"/>
        <w:jc w:val="right"/>
      </w:pPr>
      <w:r w:rsidRPr="00BD4CF4">
        <w:t xml:space="preserve">KINNITATUD </w:t>
      </w:r>
    </w:p>
    <w:p w14:paraId="3A4DBE26" w14:textId="77777777" w:rsidR="001B109B" w:rsidRPr="00BD4CF4" w:rsidRDefault="001B109B" w:rsidP="001B109B">
      <w:pPr>
        <w:pStyle w:val="Default"/>
        <w:jc w:val="right"/>
      </w:pPr>
      <w:r w:rsidRPr="00BD4CF4">
        <w:t xml:space="preserve">Kinnitatud </w:t>
      </w:r>
      <w:r w:rsidRPr="00BD4CF4">
        <w:rPr>
          <w:i/>
          <w:highlight w:val="yellow"/>
        </w:rPr>
        <w:t>liidu nimi</w:t>
      </w:r>
      <w:r w:rsidRPr="00BD4CF4">
        <w:t xml:space="preserve"> juhatuse esimehe poolt </w:t>
      </w:r>
      <w:r w:rsidRPr="00BD4CF4">
        <w:rPr>
          <w:i/>
          <w:highlight w:val="yellow"/>
        </w:rPr>
        <w:t>kuupäev</w:t>
      </w:r>
      <w:r w:rsidRPr="00BD4CF4">
        <w:t xml:space="preserve"> </w:t>
      </w:r>
    </w:p>
    <w:p w14:paraId="5384868E" w14:textId="77777777" w:rsidR="001B109B" w:rsidRPr="00BD4CF4" w:rsidRDefault="001B109B" w:rsidP="001B109B">
      <w:pPr>
        <w:pStyle w:val="Default"/>
        <w:rPr>
          <w:b/>
          <w:bCs/>
        </w:rPr>
      </w:pPr>
    </w:p>
    <w:p w14:paraId="1E2ACBC2" w14:textId="77777777" w:rsidR="001B109B" w:rsidRPr="00BD4CF4" w:rsidRDefault="001B109B" w:rsidP="001B109B">
      <w:pPr>
        <w:pStyle w:val="Default"/>
        <w:rPr>
          <w:b/>
          <w:bCs/>
        </w:rPr>
      </w:pPr>
    </w:p>
    <w:p w14:paraId="6AD7809B" w14:textId="77777777" w:rsidR="001B109B" w:rsidRPr="00BD4CF4" w:rsidRDefault="001B109B" w:rsidP="001B109B">
      <w:pPr>
        <w:pStyle w:val="Default"/>
      </w:pPr>
      <w:r w:rsidRPr="00BD4CF4">
        <w:rPr>
          <w:b/>
          <w:bCs/>
          <w:highlight w:val="yellow"/>
        </w:rPr>
        <w:t>Liidu nimi</w:t>
      </w:r>
      <w:r w:rsidRPr="00BD4CF4">
        <w:rPr>
          <w:b/>
          <w:bCs/>
        </w:rPr>
        <w:t xml:space="preserve"> hankekord </w:t>
      </w:r>
    </w:p>
    <w:p w14:paraId="686D9DD0" w14:textId="77777777" w:rsidR="001B109B" w:rsidRPr="00BD4CF4" w:rsidRDefault="001B109B" w:rsidP="001B109B">
      <w:pPr>
        <w:pStyle w:val="Default"/>
        <w:rPr>
          <w:b/>
          <w:bCs/>
        </w:rPr>
      </w:pPr>
    </w:p>
    <w:p w14:paraId="504C16CB" w14:textId="77777777" w:rsidR="001B109B" w:rsidRPr="00BD4CF4" w:rsidRDefault="001B109B" w:rsidP="001B109B">
      <w:pPr>
        <w:pStyle w:val="Default"/>
      </w:pPr>
      <w:r w:rsidRPr="00BD4CF4">
        <w:rPr>
          <w:b/>
          <w:bCs/>
        </w:rPr>
        <w:t xml:space="preserve">1. </w:t>
      </w:r>
      <w:proofErr w:type="spellStart"/>
      <w:r w:rsidRPr="00BD4CF4">
        <w:rPr>
          <w:b/>
          <w:bCs/>
        </w:rPr>
        <w:t>Üldsätted</w:t>
      </w:r>
      <w:proofErr w:type="spellEnd"/>
      <w:r w:rsidRPr="00BD4CF4">
        <w:rPr>
          <w:b/>
          <w:bCs/>
        </w:rPr>
        <w:t xml:space="preserve"> </w:t>
      </w:r>
      <w:bookmarkStart w:id="0" w:name="_GoBack"/>
      <w:bookmarkEnd w:id="0"/>
    </w:p>
    <w:p w14:paraId="1213489C" w14:textId="7689A6FA" w:rsidR="001B109B" w:rsidRPr="00BD4CF4" w:rsidRDefault="001B109B" w:rsidP="001B109B">
      <w:pPr>
        <w:pStyle w:val="Default"/>
      </w:pPr>
      <w:r w:rsidRPr="00BD4CF4">
        <w:t xml:space="preserve">1.1. Käesolev hankekord sätestab vastavalt </w:t>
      </w:r>
      <w:r w:rsidRPr="00B22C68">
        <w:t>riigihangete seaduse</w:t>
      </w:r>
      <w:r w:rsidRPr="00BD4CF4">
        <w:t xml:space="preserve"> (edaspidi </w:t>
      </w:r>
      <w:r w:rsidRPr="00BD4CF4">
        <w:rPr>
          <w:i/>
          <w:iCs/>
        </w:rPr>
        <w:t>RHS</w:t>
      </w:r>
      <w:r w:rsidRPr="00BD4CF4">
        <w:t xml:space="preserve">) §-le 9 </w:t>
      </w:r>
      <w:r w:rsidR="006E38C6" w:rsidRPr="00BD4CF4">
        <w:rPr>
          <w:highlight w:val="yellow"/>
        </w:rPr>
        <w:t>liidu nimi</w:t>
      </w:r>
      <w:r w:rsidR="006E38C6" w:rsidRPr="00BD4CF4">
        <w:t xml:space="preserve"> </w:t>
      </w:r>
      <w:r w:rsidR="007948BD">
        <w:t xml:space="preserve">(edaspidi </w:t>
      </w:r>
      <w:r w:rsidR="007948BD" w:rsidRPr="007948BD">
        <w:rPr>
          <w:highlight w:val="yellow"/>
        </w:rPr>
        <w:t>liidu lühend</w:t>
      </w:r>
      <w:r w:rsidRPr="00BD4CF4">
        <w:t xml:space="preserve">): </w:t>
      </w:r>
    </w:p>
    <w:p w14:paraId="08D53A81" w14:textId="77777777" w:rsidR="001B109B" w:rsidRPr="00BD4CF4" w:rsidRDefault="001B109B" w:rsidP="001B109B">
      <w:pPr>
        <w:pStyle w:val="Default"/>
      </w:pPr>
      <w:r w:rsidRPr="00BD4CF4">
        <w:t xml:space="preserve">1.1.1 riigihanke planeerimise, sealhulgas iga-aastase hankeplaani koostamise ja kinnitamise korra ning tähtpäeva; </w:t>
      </w:r>
    </w:p>
    <w:p w14:paraId="77321252" w14:textId="77777777" w:rsidR="001B109B" w:rsidRPr="00BD4CF4" w:rsidRDefault="001B109B" w:rsidP="001B109B">
      <w:pPr>
        <w:pStyle w:val="Default"/>
      </w:pPr>
      <w:r w:rsidRPr="00BD4CF4">
        <w:t xml:space="preserve">1.1.2 riigihanke eest vastutava isiku määramise, sealhulgas hankelepingu täitmise eest vastutava isiku määramise; </w:t>
      </w:r>
    </w:p>
    <w:p w14:paraId="56F5BB1D" w14:textId="77777777" w:rsidR="001B109B" w:rsidRPr="00BD4CF4" w:rsidRDefault="001B109B" w:rsidP="001B109B">
      <w:pPr>
        <w:pStyle w:val="Default"/>
      </w:pPr>
      <w:r w:rsidRPr="00BD4CF4">
        <w:t xml:space="preserve">1.1.3 alla lihthanke piirmäära jäävate asjade ostmise ning teenuste ja ehitustööde tellimise korra; </w:t>
      </w:r>
    </w:p>
    <w:p w14:paraId="2C1833F5" w14:textId="77777777" w:rsidR="001B109B" w:rsidRPr="00BD4CF4" w:rsidRDefault="001B109B" w:rsidP="001B109B">
      <w:pPr>
        <w:pStyle w:val="Default"/>
      </w:pPr>
      <w:r w:rsidRPr="00BD4CF4">
        <w:t xml:space="preserve">1.1.4 meetmed huvide konflikti ennetamiseks, tuvastamiseks ja kõrvaldamiseks riigihankel. </w:t>
      </w:r>
    </w:p>
    <w:p w14:paraId="378E117A" w14:textId="77777777" w:rsidR="001B109B" w:rsidRPr="00BD4CF4" w:rsidRDefault="001B109B" w:rsidP="001B109B">
      <w:pPr>
        <w:pStyle w:val="Default"/>
      </w:pPr>
      <w:r w:rsidRPr="00BD4CF4">
        <w:t xml:space="preserve">1.2. </w:t>
      </w:r>
      <w:r w:rsidR="006E38C6" w:rsidRPr="00BD4CF4">
        <w:rPr>
          <w:highlight w:val="yellow"/>
        </w:rPr>
        <w:t>Liidu nimi</w:t>
      </w:r>
      <w:r w:rsidR="006E38C6" w:rsidRPr="00BD4CF4">
        <w:t xml:space="preserve"> </w:t>
      </w:r>
      <w:r w:rsidRPr="00BD4CF4">
        <w:t xml:space="preserve">kohaldab RHS 3. peatüki 1. jaos sätestatud korda, kui hankelepingu eeldatav maksumus on võrdne lihthanke piirmääraga või ületab seda, kuid on väiksem kui riigihanke piirmäär. </w:t>
      </w:r>
    </w:p>
    <w:p w14:paraId="60413622" w14:textId="77777777" w:rsidR="001B109B" w:rsidRPr="00BD4CF4" w:rsidRDefault="001B109B" w:rsidP="001B109B">
      <w:pPr>
        <w:pStyle w:val="Default"/>
      </w:pPr>
      <w:r w:rsidRPr="00BD4CF4">
        <w:t xml:space="preserve">1.3 </w:t>
      </w:r>
      <w:r w:rsidR="006E38C6" w:rsidRPr="00BD4CF4">
        <w:rPr>
          <w:highlight w:val="yellow"/>
        </w:rPr>
        <w:t>Liidu nimi</w:t>
      </w:r>
      <w:r w:rsidRPr="00BD4CF4">
        <w:t xml:space="preserve"> kohaldab hankelepingu sõlmimisel RHS 2. peatükis sätestatud korda, kui hankelepingu eeldatav maksumus on võrdne riigihanke piirmääraga või ületab seda. </w:t>
      </w:r>
    </w:p>
    <w:p w14:paraId="40C694C3" w14:textId="77777777" w:rsidR="001B109B" w:rsidRPr="00BD4CF4" w:rsidRDefault="001B109B" w:rsidP="001B109B">
      <w:pPr>
        <w:pStyle w:val="Default"/>
      </w:pPr>
      <w:r w:rsidRPr="00BD4CF4">
        <w:t xml:space="preserve">1.4. Hankelepingu eeldatava maksumuse määramiseks kohaldatakse RHS § 23–28. Kõik käesolevas korras esitatud piirsummad on käibemaksuta. </w:t>
      </w:r>
    </w:p>
    <w:p w14:paraId="1D45D196" w14:textId="77777777" w:rsidR="001B109B" w:rsidRPr="00BD4CF4" w:rsidRDefault="001B109B" w:rsidP="001B109B">
      <w:pPr>
        <w:pStyle w:val="Default"/>
      </w:pPr>
      <w:r w:rsidRPr="00BD4CF4">
        <w:t xml:space="preserve">1.5. Hankeleping tuleb sõlmida mõistlikuks perioodiks, mis tagab mõistlikult soodsa hinnaga pakkumuse. Võimalusel tuleb arvestada </w:t>
      </w:r>
      <w:r w:rsidR="006E38C6" w:rsidRPr="00BD4CF4">
        <w:rPr>
          <w:highlight w:val="yellow"/>
        </w:rPr>
        <w:t>Liidu nimi</w:t>
      </w:r>
      <w:r w:rsidRPr="00BD4CF4">
        <w:t xml:space="preserve"> tegevuskulude planeerimisega majandusaastate kaupa. </w:t>
      </w:r>
    </w:p>
    <w:p w14:paraId="1A862BAE" w14:textId="77777777" w:rsidR="001B109B" w:rsidRPr="00BD4CF4" w:rsidRDefault="001B109B" w:rsidP="001B109B">
      <w:pPr>
        <w:pStyle w:val="Default"/>
      </w:pPr>
      <w:r w:rsidRPr="00BD4CF4">
        <w:t xml:space="preserve">1.6. Kõikide hangete puhul peavad hanke eest vastutava töötaja toimingud olema mõistlikud st sellised, mida samas olukorras heas usus tegutsev ostja loeks tavaliselt mõistlikuks, ning lähtuma RHS §-s 3 sätestatud riigihanke korraldamise </w:t>
      </w:r>
      <w:proofErr w:type="spellStart"/>
      <w:r w:rsidRPr="00BD4CF4">
        <w:t>üldpõhimõtetest</w:t>
      </w:r>
      <w:proofErr w:type="spellEnd"/>
      <w:r w:rsidRPr="00BD4CF4">
        <w:t xml:space="preserve">. </w:t>
      </w:r>
    </w:p>
    <w:p w14:paraId="284670ED" w14:textId="77777777" w:rsidR="001B109B" w:rsidRPr="00BD4CF4" w:rsidRDefault="006E38C6" w:rsidP="001B109B">
      <w:pPr>
        <w:pStyle w:val="Default"/>
      </w:pPr>
      <w:r w:rsidRPr="00BD4CF4">
        <w:t xml:space="preserve">1.7 Hankekord avalikustatakse </w:t>
      </w:r>
      <w:r w:rsidRPr="00BD4CF4">
        <w:rPr>
          <w:highlight w:val="yellow"/>
        </w:rPr>
        <w:t>Liidu nimi</w:t>
      </w:r>
      <w:r w:rsidRPr="00BD4CF4">
        <w:t xml:space="preserve"> </w:t>
      </w:r>
      <w:r w:rsidR="001B109B" w:rsidRPr="00BD4CF4">
        <w:t xml:space="preserve">kodulehel. </w:t>
      </w:r>
    </w:p>
    <w:p w14:paraId="31670F36" w14:textId="77777777" w:rsidR="001B109B" w:rsidRPr="00BD4CF4" w:rsidRDefault="001B109B" w:rsidP="001B109B">
      <w:pPr>
        <w:pStyle w:val="Default"/>
      </w:pPr>
      <w:r w:rsidRPr="00BD4CF4">
        <w:rPr>
          <w:b/>
          <w:bCs/>
        </w:rPr>
        <w:t xml:space="preserve">2. Hanke korraldamise eest vastutav töötaja </w:t>
      </w:r>
    </w:p>
    <w:p w14:paraId="59BF5FA9" w14:textId="77777777" w:rsidR="001B109B" w:rsidRPr="00BD4CF4" w:rsidRDefault="001B109B" w:rsidP="001B109B">
      <w:pPr>
        <w:pStyle w:val="Default"/>
      </w:pPr>
      <w:r w:rsidRPr="00BD4CF4">
        <w:t xml:space="preserve">2.1. Hanke korraldamise eest vastutab </w:t>
      </w:r>
    </w:p>
    <w:p w14:paraId="1DC5B674" w14:textId="54134AFC" w:rsidR="001B109B" w:rsidRPr="00BD4CF4" w:rsidRDefault="001B109B" w:rsidP="001B109B">
      <w:pPr>
        <w:pStyle w:val="Default"/>
      </w:pPr>
      <w:r w:rsidRPr="00BD4CF4">
        <w:t xml:space="preserve">2.1.1 töölepingu kohaselt hangete korraldamisega tegelev </w:t>
      </w:r>
      <w:r w:rsidR="006E38C6" w:rsidRPr="00BD4CF4">
        <w:rPr>
          <w:highlight w:val="yellow"/>
        </w:rPr>
        <w:t>Liidu nimi</w:t>
      </w:r>
      <w:r w:rsidR="006E38C6" w:rsidRPr="00BD4CF4">
        <w:t xml:space="preserve"> </w:t>
      </w:r>
      <w:r w:rsidRPr="00BD4CF4">
        <w:t xml:space="preserve">töötaja hangete korral eeldatava maksumusega alates </w:t>
      </w:r>
      <w:r w:rsidR="004078DC">
        <w:t>5</w:t>
      </w:r>
      <w:r w:rsidRPr="00BD4CF4">
        <w:t xml:space="preserve">000 eurost; </w:t>
      </w:r>
    </w:p>
    <w:p w14:paraId="7A96D381" w14:textId="77777777" w:rsidR="00B232B3" w:rsidRDefault="001B109B" w:rsidP="00B232B3">
      <w:pPr>
        <w:pStyle w:val="Default"/>
      </w:pPr>
      <w:r w:rsidRPr="00BD4CF4">
        <w:t>2.1.2 punktis 3 nimetatud hangete korral nen</w:t>
      </w:r>
      <w:r w:rsidR="00B232B3">
        <w:t>de hangete faktiline läbiviija.</w:t>
      </w:r>
    </w:p>
    <w:p w14:paraId="12C08CE9" w14:textId="6C0E45C0" w:rsidR="001B109B" w:rsidRPr="00BD4CF4" w:rsidRDefault="001B109B" w:rsidP="00B232B3">
      <w:pPr>
        <w:pStyle w:val="Default"/>
      </w:pPr>
      <w:r w:rsidRPr="00BD4CF4">
        <w:t xml:space="preserve">2.2. Hanke korraldamise eest vastutav töötaja (edaspidi </w:t>
      </w:r>
      <w:r w:rsidRPr="00BD4CF4">
        <w:rPr>
          <w:i/>
          <w:iCs/>
        </w:rPr>
        <w:t>vastutav töötaja</w:t>
      </w:r>
      <w:r w:rsidRPr="00BD4CF4">
        <w:t xml:space="preserve">) vastutab hanke korraldamise (sh hanketeate või lihthanke teate registris avaldamise, vajadusel hankedokumentide koostamise ja nende avaldamise, protokolli koostamise), hanget puudutavate dokumentide säilitamise, hankelepingu täitmise ja riigihangete registrisse aruannete esitamise korraldamise eest. </w:t>
      </w:r>
    </w:p>
    <w:p w14:paraId="56174E1F" w14:textId="77777777" w:rsidR="004078DC" w:rsidRDefault="001B109B" w:rsidP="004078DC">
      <w:pPr>
        <w:pStyle w:val="Default"/>
      </w:pPr>
      <w:r w:rsidRPr="00BD4CF4">
        <w:t xml:space="preserve">2.3. Kõik hanget puudutavad dokumendid, sh hankekorralduse, hanketeate, pakkumuste küsimised, vastused küsimustele, esitatud pakkumused, komisjoni protokolli, hanke memo, edukaks tunnistamise otsuse, hankelepingu, hankelepingu muudatused registreeritakse riigihangete elektroonilises keskkonnas või </w:t>
      </w:r>
      <w:r w:rsidR="006E38C6" w:rsidRPr="00BD4CF4">
        <w:rPr>
          <w:highlight w:val="yellow"/>
        </w:rPr>
        <w:t>Liidu nimi</w:t>
      </w:r>
      <w:bookmarkStart w:id="1" w:name="_Toc502135762"/>
      <w:r w:rsidR="004078DC">
        <w:t xml:space="preserve"> digitaalses arhiivis.</w:t>
      </w:r>
    </w:p>
    <w:p w14:paraId="77E56EA1" w14:textId="77777777" w:rsidR="004078DC" w:rsidRDefault="004078DC" w:rsidP="004078DC">
      <w:pPr>
        <w:pStyle w:val="Default"/>
        <w:rPr>
          <w:rFonts w:eastAsia="Times New Roman"/>
          <w:b/>
          <w:bCs/>
          <w:kern w:val="32"/>
        </w:rPr>
      </w:pPr>
      <w:r w:rsidRPr="004078DC">
        <w:rPr>
          <w:b/>
        </w:rPr>
        <w:t xml:space="preserve">3. </w:t>
      </w:r>
      <w:r w:rsidR="00D82318" w:rsidRPr="00D82318">
        <w:rPr>
          <w:rFonts w:eastAsia="Times New Roman"/>
          <w:b/>
          <w:bCs/>
          <w:kern w:val="32"/>
        </w:rPr>
        <w:t>Riigihange otseostu korras eeldatava maksumusega kuni 4999,99 eurot</w:t>
      </w:r>
      <w:bookmarkStart w:id="2" w:name="_Ref454968306"/>
      <w:bookmarkEnd w:id="1"/>
    </w:p>
    <w:p w14:paraId="6D5BC22A" w14:textId="77777777" w:rsidR="004078DC" w:rsidRDefault="004078DC" w:rsidP="004078DC">
      <w:pPr>
        <w:pStyle w:val="Default"/>
        <w:rPr>
          <w:rFonts w:eastAsia="Calibri"/>
        </w:rPr>
      </w:pPr>
      <w:r w:rsidRPr="004078DC">
        <w:rPr>
          <w:rFonts w:eastAsia="Times New Roman"/>
          <w:bCs/>
          <w:kern w:val="32"/>
        </w:rPr>
        <w:t xml:space="preserve">3.1. </w:t>
      </w:r>
      <w:r w:rsidR="00D82318" w:rsidRPr="00D82318">
        <w:rPr>
          <w:rFonts w:eastAsia="Calibri"/>
        </w:rPr>
        <w:t xml:space="preserve">Otseostudele võib pakkumuse(d) võtta, kohaldades </w:t>
      </w:r>
      <w:proofErr w:type="spellStart"/>
      <w:r w:rsidR="00D82318" w:rsidRPr="00D82318">
        <w:rPr>
          <w:rFonts w:eastAsia="Calibri"/>
        </w:rPr>
        <w:t>RHSis</w:t>
      </w:r>
      <w:proofErr w:type="spellEnd"/>
      <w:r w:rsidR="00D82318" w:rsidRPr="00D82318">
        <w:rPr>
          <w:rFonts w:eastAsia="Calibri"/>
        </w:rPr>
        <w:t xml:space="preserve"> sätestatud </w:t>
      </w:r>
      <w:proofErr w:type="spellStart"/>
      <w:r w:rsidR="00D82318" w:rsidRPr="00D82318">
        <w:rPr>
          <w:rFonts w:eastAsia="Calibri"/>
        </w:rPr>
        <w:t>üldpõhimõtteid</w:t>
      </w:r>
      <w:proofErr w:type="spellEnd"/>
      <w:r w:rsidR="00D82318" w:rsidRPr="00D82318">
        <w:rPr>
          <w:rFonts w:eastAsia="Calibri"/>
        </w:rPr>
        <w:t xml:space="preserve"> selliselt, et hanke korraldamisel kaasneks </w:t>
      </w:r>
      <w:r w:rsidRPr="004078DC">
        <w:rPr>
          <w:rFonts w:eastAsia="Calibri"/>
          <w:highlight w:val="yellow"/>
        </w:rPr>
        <w:t>Liidu nimi</w:t>
      </w:r>
      <w:r>
        <w:rPr>
          <w:rFonts w:eastAsia="Calibri"/>
        </w:rPr>
        <w:t xml:space="preserve"> </w:t>
      </w:r>
      <w:r w:rsidR="00D82318" w:rsidRPr="00D82318">
        <w:rPr>
          <w:rFonts w:eastAsia="Calibri"/>
        </w:rPr>
        <w:t>võimalikult väike halduskoormus ning aja- ja rahakulu.</w:t>
      </w:r>
      <w:bookmarkEnd w:id="2"/>
    </w:p>
    <w:p w14:paraId="36FE2698" w14:textId="77777777" w:rsidR="00173B5C" w:rsidRDefault="004078DC" w:rsidP="00173B5C">
      <w:pPr>
        <w:pStyle w:val="Default"/>
        <w:rPr>
          <w:rFonts w:eastAsia="Calibri"/>
        </w:rPr>
      </w:pPr>
      <w:r>
        <w:rPr>
          <w:rFonts w:eastAsia="Calibri"/>
        </w:rPr>
        <w:t xml:space="preserve">3.2. Vastutav töötaja </w:t>
      </w:r>
      <w:r w:rsidR="00D82318" w:rsidRPr="00D82318">
        <w:rPr>
          <w:rFonts w:eastAsia="Calibri"/>
        </w:rPr>
        <w:t xml:space="preserve">peab lähtuma põhimõttest, et </w:t>
      </w:r>
      <w:r w:rsidR="00173B5C" w:rsidRPr="00173B5C">
        <w:rPr>
          <w:rFonts w:eastAsia="Calibri"/>
          <w:highlight w:val="yellow"/>
        </w:rPr>
        <w:t>Liidu nimi</w:t>
      </w:r>
      <w:r w:rsidR="00D82318" w:rsidRPr="00D82318">
        <w:rPr>
          <w:rFonts w:eastAsia="Calibri"/>
        </w:rPr>
        <w:t xml:space="preserve"> nimel ei tellita kalendriaastas ühelt tarnijalt üle 5000 euro maksumuses asju, teenuse</w:t>
      </w:r>
      <w:r w:rsidR="00173B5C">
        <w:rPr>
          <w:rFonts w:eastAsia="Calibri"/>
        </w:rPr>
        <w:t>id või ehitustöid.</w:t>
      </w:r>
    </w:p>
    <w:p w14:paraId="0AB1FC5F" w14:textId="4E6994B4" w:rsidR="00173B5C" w:rsidRDefault="00173B5C" w:rsidP="00173B5C">
      <w:pPr>
        <w:pStyle w:val="Default"/>
        <w:rPr>
          <w:rFonts w:eastAsia="Calibri"/>
        </w:rPr>
      </w:pPr>
      <w:r>
        <w:rPr>
          <w:rFonts w:eastAsia="Calibri"/>
        </w:rPr>
        <w:lastRenderedPageBreak/>
        <w:t xml:space="preserve">3.3. </w:t>
      </w:r>
      <w:r w:rsidR="00D82318" w:rsidRPr="00D82318">
        <w:rPr>
          <w:rFonts w:eastAsia="Calibri"/>
        </w:rPr>
        <w:t xml:space="preserve">Summeeritavaid teenuseid ja asju </w:t>
      </w:r>
      <w:r w:rsidR="00CB5A0B">
        <w:rPr>
          <w:rFonts w:eastAsia="Calibri"/>
        </w:rPr>
        <w:t xml:space="preserve">ostes </w:t>
      </w:r>
      <w:r w:rsidR="00CB5A0B">
        <w:t>tuleb tagad</w:t>
      </w:r>
      <w:r w:rsidR="00CB5A0B" w:rsidRPr="005A3A96">
        <w:t xml:space="preserve">a, et tehingu summa summeerituna eelnevate järjestikuste samalaadsete </w:t>
      </w:r>
      <w:r w:rsidR="00CB5A0B">
        <w:t xml:space="preserve">ostudega </w:t>
      </w:r>
      <w:r w:rsidR="00CB5A0B" w:rsidRPr="005A3A96">
        <w:t xml:space="preserve">ei ületa </w:t>
      </w:r>
      <w:r w:rsidR="00C74DBE">
        <w:t>väike</w:t>
      </w:r>
      <w:r w:rsidR="00CB5A0B" w:rsidRPr="005A3A96">
        <w:t>hanke piirmäära</w:t>
      </w:r>
      <w:r w:rsidR="00D82318" w:rsidRPr="00D82318">
        <w:rPr>
          <w:rFonts w:eastAsia="Calibri"/>
        </w:rPr>
        <w:t>.</w:t>
      </w:r>
    </w:p>
    <w:p w14:paraId="6948506A" w14:textId="523E24AD" w:rsidR="00173B5C" w:rsidRDefault="00173B5C" w:rsidP="00173B5C">
      <w:pPr>
        <w:pStyle w:val="Default"/>
        <w:rPr>
          <w:rFonts w:eastAsia="Calibri"/>
        </w:rPr>
      </w:pPr>
      <w:r>
        <w:rPr>
          <w:rFonts w:eastAsia="Calibri"/>
        </w:rPr>
        <w:t xml:space="preserve">3.4. </w:t>
      </w:r>
      <w:r w:rsidR="00D82318" w:rsidRPr="00D82318">
        <w:rPr>
          <w:rFonts w:eastAsia="Calibri"/>
        </w:rPr>
        <w:t>Kui otseostu esemeks on olemuselt regulaarsed või kindla tähtaja jooksul uue</w:t>
      </w:r>
      <w:r>
        <w:rPr>
          <w:rFonts w:eastAsia="Calibri"/>
        </w:rPr>
        <w:t xml:space="preserve">ndatavad lepingud, siis peab vastutav töötaja </w:t>
      </w:r>
      <w:r w:rsidR="00D82318" w:rsidRPr="00D82318">
        <w:rPr>
          <w:rFonts w:eastAsia="Calibri"/>
        </w:rPr>
        <w:t xml:space="preserve">enne otseostu alustamist tagama, et lepingu summa summeerituna eelnevate järjestikuste samalaadsete hankelepingutega ei ületaks riigihanke piirmäära, mis kohustaks </w:t>
      </w:r>
      <w:proofErr w:type="spellStart"/>
      <w:r w:rsidR="00D82318" w:rsidRPr="00D82318">
        <w:rPr>
          <w:rFonts w:eastAsia="Calibri"/>
        </w:rPr>
        <w:t>hankijat</w:t>
      </w:r>
      <w:proofErr w:type="spellEnd"/>
      <w:r w:rsidR="00D82318" w:rsidRPr="00D82318">
        <w:rPr>
          <w:rFonts w:eastAsia="Calibri"/>
        </w:rPr>
        <w:t xml:space="preserve"> korrald</w:t>
      </w:r>
      <w:r w:rsidR="00BB2E1B">
        <w:rPr>
          <w:rFonts w:eastAsia="Calibri"/>
        </w:rPr>
        <w:t>a</w:t>
      </w:r>
      <w:r w:rsidR="00D82318" w:rsidRPr="00D82318">
        <w:rPr>
          <w:rFonts w:eastAsia="Calibri"/>
        </w:rPr>
        <w:t xml:space="preserve">ma väikehanget või mõnda muud hankeliiki </w:t>
      </w:r>
      <w:proofErr w:type="spellStart"/>
      <w:r w:rsidR="00D82318" w:rsidRPr="00D82318">
        <w:rPr>
          <w:rFonts w:eastAsia="Calibri"/>
        </w:rPr>
        <w:t>RHSi</w:t>
      </w:r>
      <w:proofErr w:type="spellEnd"/>
      <w:r w:rsidR="00D82318" w:rsidRPr="00D82318">
        <w:rPr>
          <w:rFonts w:eastAsia="Calibri"/>
        </w:rPr>
        <w:t xml:space="preserve"> tähenduses.</w:t>
      </w:r>
    </w:p>
    <w:p w14:paraId="6AFF8B0B" w14:textId="77777777" w:rsidR="003313E5" w:rsidRDefault="00173B5C" w:rsidP="003313E5">
      <w:pPr>
        <w:pStyle w:val="Default"/>
        <w:rPr>
          <w:rFonts w:eastAsia="Calibri"/>
        </w:rPr>
      </w:pPr>
      <w:r>
        <w:rPr>
          <w:rFonts w:eastAsia="Calibri"/>
        </w:rPr>
        <w:t xml:space="preserve">3.5. </w:t>
      </w:r>
      <w:r w:rsidR="00D82318" w:rsidRPr="00D82318">
        <w:rPr>
          <w:rFonts w:eastAsia="Calibri"/>
        </w:rPr>
        <w:t>Lepingu kirjalik vormistamine ei ole nõutav</w:t>
      </w:r>
      <w:r>
        <w:rPr>
          <w:rFonts w:eastAsia="Calibri"/>
        </w:rPr>
        <w:t xml:space="preserve">, </w:t>
      </w:r>
      <w:r w:rsidR="00D82318" w:rsidRPr="00D82318">
        <w:rPr>
          <w:rFonts w:eastAsia="Calibri"/>
        </w:rPr>
        <w:t>tehingu toimumist tõendab arve</w:t>
      </w:r>
      <w:r w:rsidR="003313E5">
        <w:rPr>
          <w:rFonts w:eastAsia="Calibri"/>
        </w:rPr>
        <w:t>.</w:t>
      </w:r>
    </w:p>
    <w:p w14:paraId="3F443B82" w14:textId="437AAD1C" w:rsidR="003313E5" w:rsidRDefault="003313E5" w:rsidP="003313E5">
      <w:pPr>
        <w:pStyle w:val="Default"/>
        <w:rPr>
          <w:rFonts w:eastAsia="Calibri"/>
        </w:rPr>
      </w:pPr>
      <w:r>
        <w:rPr>
          <w:rFonts w:eastAsia="Calibri"/>
        </w:rPr>
        <w:t xml:space="preserve">3.6. </w:t>
      </w:r>
      <w:r w:rsidR="00D82318" w:rsidRPr="00D82318">
        <w:rPr>
          <w:rFonts w:eastAsia="Calibri"/>
        </w:rPr>
        <w:t>Ot</w:t>
      </w:r>
      <w:r>
        <w:rPr>
          <w:rFonts w:eastAsia="Calibri"/>
        </w:rPr>
        <w:t xml:space="preserve">seostu korrektse läbiviimise </w:t>
      </w:r>
      <w:r w:rsidR="00D82318" w:rsidRPr="00D82318">
        <w:rPr>
          <w:rFonts w:eastAsia="Calibri"/>
        </w:rPr>
        <w:t>eest vastutab otseostu teostanud isik</w:t>
      </w:r>
      <w:bookmarkStart w:id="3" w:name="_Ref159596158"/>
      <w:bookmarkStart w:id="4" w:name="_Toc200868654"/>
      <w:bookmarkStart w:id="5" w:name="_Ref220398252"/>
      <w:bookmarkStart w:id="6" w:name="_Ref220398269"/>
      <w:bookmarkStart w:id="7" w:name="_Ref278841117"/>
      <w:bookmarkStart w:id="8" w:name="_Toc451261370"/>
      <w:bookmarkStart w:id="9" w:name="_Toc502135763"/>
      <w:r>
        <w:rPr>
          <w:rFonts w:eastAsia="Calibri"/>
        </w:rPr>
        <w:t>.</w:t>
      </w:r>
    </w:p>
    <w:p w14:paraId="720DDB18" w14:textId="544FDE57" w:rsidR="003313E5" w:rsidRDefault="003313E5" w:rsidP="003313E5">
      <w:pPr>
        <w:pStyle w:val="Default"/>
        <w:rPr>
          <w:rFonts w:eastAsia="Times New Roman"/>
          <w:b/>
          <w:bCs/>
          <w:kern w:val="32"/>
        </w:rPr>
      </w:pPr>
      <w:r w:rsidRPr="003313E5">
        <w:rPr>
          <w:rFonts w:eastAsia="Calibri"/>
          <w:b/>
        </w:rPr>
        <w:t xml:space="preserve">4. </w:t>
      </w:r>
      <w:r w:rsidR="00D82318" w:rsidRPr="00D82318">
        <w:rPr>
          <w:rFonts w:eastAsia="Times New Roman"/>
          <w:b/>
          <w:bCs/>
          <w:kern w:val="32"/>
        </w:rPr>
        <w:t>Riigihange väikehanke</w:t>
      </w:r>
      <w:bookmarkEnd w:id="3"/>
      <w:r w:rsidR="00D82318" w:rsidRPr="00D82318">
        <w:rPr>
          <w:rFonts w:eastAsia="Times New Roman"/>
          <w:b/>
          <w:bCs/>
          <w:kern w:val="32"/>
        </w:rPr>
        <w:t xml:space="preserve"> korras eeldatava maksumusega 5 000 kuni </w:t>
      </w:r>
      <w:r w:rsidR="00653307">
        <w:rPr>
          <w:rFonts w:eastAsia="Times New Roman"/>
          <w:b/>
          <w:bCs/>
          <w:kern w:val="32"/>
        </w:rPr>
        <w:t>2</w:t>
      </w:r>
      <w:r w:rsidR="00D82318" w:rsidRPr="00D82318">
        <w:rPr>
          <w:rFonts w:eastAsia="Times New Roman"/>
          <w:b/>
          <w:bCs/>
          <w:kern w:val="32"/>
        </w:rPr>
        <w:t>9 999 eurot</w:t>
      </w:r>
      <w:bookmarkEnd w:id="4"/>
      <w:bookmarkEnd w:id="5"/>
      <w:bookmarkEnd w:id="6"/>
      <w:bookmarkEnd w:id="7"/>
      <w:bookmarkEnd w:id="8"/>
      <w:bookmarkEnd w:id="9"/>
    </w:p>
    <w:p w14:paraId="400B3D50" w14:textId="56FDEA1C" w:rsidR="00F705FD" w:rsidRDefault="003313E5" w:rsidP="00F705FD">
      <w:pPr>
        <w:pStyle w:val="Default"/>
        <w:rPr>
          <w:rFonts w:eastAsia="Calibri"/>
        </w:rPr>
      </w:pPr>
      <w:r w:rsidRPr="003313E5">
        <w:rPr>
          <w:rFonts w:eastAsia="Times New Roman"/>
          <w:bCs/>
          <w:kern w:val="32"/>
        </w:rPr>
        <w:t xml:space="preserve">4.1. </w:t>
      </w:r>
      <w:r w:rsidR="00D82318" w:rsidRPr="00D82318">
        <w:rPr>
          <w:rFonts w:eastAsia="Calibri"/>
        </w:rPr>
        <w:t>Väikehange</w:t>
      </w:r>
      <w:r w:rsidR="00F705FD">
        <w:rPr>
          <w:rFonts w:eastAsia="Calibri"/>
        </w:rPr>
        <w:t xml:space="preserve"> on riigihange, mille </w:t>
      </w:r>
      <w:r w:rsidR="00F705FD" w:rsidRPr="00F705FD">
        <w:rPr>
          <w:rFonts w:eastAsia="Calibri"/>
        </w:rPr>
        <w:t>hanke eeldatava maksumus</w:t>
      </w:r>
      <w:r w:rsidR="00D82318" w:rsidRPr="00D82318">
        <w:rPr>
          <w:rFonts w:eastAsia="Calibri"/>
        </w:rPr>
        <w:t xml:space="preserve"> on alates 5 000 eurost kuni </w:t>
      </w:r>
      <w:r w:rsidR="00653307">
        <w:rPr>
          <w:rFonts w:eastAsia="Calibri"/>
        </w:rPr>
        <w:t>2</w:t>
      </w:r>
      <w:r w:rsidR="00D82318" w:rsidRPr="00D82318">
        <w:rPr>
          <w:rFonts w:eastAsia="Calibri"/>
        </w:rPr>
        <w:t>9 999,99 euroni käibemaksuta</w:t>
      </w:r>
      <w:bookmarkStart w:id="10" w:name="_Ref454975524"/>
      <w:r w:rsidR="00F705FD">
        <w:rPr>
          <w:rFonts w:eastAsia="Calibri"/>
        </w:rPr>
        <w:t>.</w:t>
      </w:r>
    </w:p>
    <w:p w14:paraId="2CFE539A" w14:textId="77777777" w:rsidR="00F705FD" w:rsidRDefault="00F705FD" w:rsidP="00F705FD">
      <w:pPr>
        <w:pStyle w:val="Default"/>
        <w:rPr>
          <w:rFonts w:eastAsia="Calibri"/>
        </w:rPr>
      </w:pPr>
      <w:r>
        <w:rPr>
          <w:rFonts w:eastAsia="Calibri"/>
        </w:rPr>
        <w:t xml:space="preserve">4.2. </w:t>
      </w:r>
      <w:r w:rsidR="00D82318" w:rsidRPr="00D82318">
        <w:rPr>
          <w:rFonts w:eastAsia="Calibri"/>
        </w:rPr>
        <w:t xml:space="preserve">Väikehanke läbiviimisel tuleb järgida </w:t>
      </w:r>
      <w:proofErr w:type="spellStart"/>
      <w:r w:rsidR="00D82318" w:rsidRPr="00D82318">
        <w:rPr>
          <w:rFonts w:eastAsia="Calibri"/>
        </w:rPr>
        <w:t>RHSi</w:t>
      </w:r>
      <w:proofErr w:type="spellEnd"/>
      <w:r w:rsidR="00D82318" w:rsidRPr="00D82318">
        <w:rPr>
          <w:rFonts w:eastAsia="Calibri"/>
        </w:rPr>
        <w:t xml:space="preserve"> </w:t>
      </w:r>
      <w:proofErr w:type="spellStart"/>
      <w:r w:rsidR="00D82318" w:rsidRPr="00D82318">
        <w:rPr>
          <w:rFonts w:eastAsia="Calibri"/>
        </w:rPr>
        <w:t>üldpõhimõtteid</w:t>
      </w:r>
      <w:proofErr w:type="spellEnd"/>
      <w:r w:rsidR="00D82318" w:rsidRPr="00D82318">
        <w:rPr>
          <w:rFonts w:eastAsia="Calibri"/>
        </w:rPr>
        <w:t>.</w:t>
      </w:r>
    </w:p>
    <w:p w14:paraId="350C73F4" w14:textId="77777777" w:rsidR="00F705FD" w:rsidRDefault="00F705FD" w:rsidP="00F705FD">
      <w:pPr>
        <w:pStyle w:val="Default"/>
        <w:rPr>
          <w:rFonts w:eastAsia="Calibri"/>
        </w:rPr>
      </w:pPr>
      <w:r>
        <w:rPr>
          <w:rFonts w:eastAsia="Calibri"/>
        </w:rPr>
        <w:t xml:space="preserve">4.3. Vastutav töötaja </w:t>
      </w:r>
      <w:r w:rsidR="00D82318" w:rsidRPr="00D82318">
        <w:rPr>
          <w:rFonts w:eastAsia="Calibri"/>
        </w:rPr>
        <w:t xml:space="preserve">teeb ettepaneku pakkumuse esitamiseks kirjalikku </w:t>
      </w:r>
      <w:proofErr w:type="spellStart"/>
      <w:r w:rsidR="00D82318" w:rsidRPr="00D82318">
        <w:rPr>
          <w:rFonts w:eastAsia="Calibri"/>
        </w:rPr>
        <w:t>taasesitamist</w:t>
      </w:r>
      <w:proofErr w:type="spellEnd"/>
      <w:r w:rsidR="00D82318" w:rsidRPr="00D82318">
        <w:rPr>
          <w:rFonts w:eastAsia="Calibri"/>
        </w:rPr>
        <w:t xml:space="preserve"> võimaldavas vormis konkurentsi olemasolu korral vähemalt kahele ettevõtjale</w:t>
      </w:r>
      <w:r>
        <w:rPr>
          <w:rFonts w:eastAsia="Calibri"/>
        </w:rPr>
        <w:t>.</w:t>
      </w:r>
      <w:bookmarkEnd w:id="10"/>
    </w:p>
    <w:p w14:paraId="23C61CE1" w14:textId="77777777" w:rsidR="0060135F" w:rsidRDefault="00F705FD" w:rsidP="0060135F">
      <w:pPr>
        <w:pStyle w:val="Default"/>
        <w:rPr>
          <w:rFonts w:eastAsia="Calibri"/>
        </w:rPr>
      </w:pPr>
      <w:r>
        <w:rPr>
          <w:rFonts w:eastAsia="Calibri"/>
        </w:rPr>
        <w:t xml:space="preserve">4.4. </w:t>
      </w:r>
      <w:r w:rsidR="00D82318" w:rsidRPr="00D82318">
        <w:rPr>
          <w:rFonts w:eastAsia="Calibri"/>
        </w:rPr>
        <w:t xml:space="preserve">Hange dokumenteeritakse ja säilitatakse </w:t>
      </w:r>
      <w:r w:rsidR="0060135F" w:rsidRPr="0060135F">
        <w:rPr>
          <w:rFonts w:eastAsia="Calibri"/>
          <w:highlight w:val="yellow"/>
        </w:rPr>
        <w:t>Liidu nimi</w:t>
      </w:r>
      <w:r w:rsidR="0060135F">
        <w:rPr>
          <w:rFonts w:eastAsia="Calibri"/>
        </w:rPr>
        <w:t xml:space="preserve"> </w:t>
      </w:r>
      <w:r w:rsidR="00D82318" w:rsidRPr="00D82318">
        <w:rPr>
          <w:rFonts w:eastAsia="Calibri"/>
        </w:rPr>
        <w:t>infosüsteemides</w:t>
      </w:r>
      <w:r w:rsidR="0060135F">
        <w:rPr>
          <w:rFonts w:eastAsia="Calibri"/>
        </w:rPr>
        <w:t xml:space="preserve"> </w:t>
      </w:r>
      <w:r w:rsidR="00D82318" w:rsidRPr="00D82318">
        <w:rPr>
          <w:rFonts w:eastAsia="Calibri"/>
        </w:rPr>
        <w:t>koos kõikide vajalike toimingute ja kannete tegemisega.</w:t>
      </w:r>
    </w:p>
    <w:p w14:paraId="5D053730" w14:textId="77777777" w:rsidR="0060135F" w:rsidRDefault="0060135F" w:rsidP="0060135F">
      <w:pPr>
        <w:pStyle w:val="Default"/>
        <w:rPr>
          <w:rFonts w:eastAsia="Calibri"/>
        </w:rPr>
      </w:pPr>
      <w:r>
        <w:rPr>
          <w:rFonts w:eastAsia="Calibri"/>
        </w:rPr>
        <w:t xml:space="preserve">4.5. Vastutav töötaja </w:t>
      </w:r>
      <w:r w:rsidR="00D82318" w:rsidRPr="00D82318">
        <w:rPr>
          <w:rFonts w:eastAsia="Calibri"/>
        </w:rPr>
        <w:t>teavitab pakkujaid väikehankes vastu võetud otsusest ja eduka pakkujaga lepingu sõlmimisest viivitamata, üldjuhul kolme tööpäeva jooksul.</w:t>
      </w:r>
    </w:p>
    <w:p w14:paraId="25AFC5CF" w14:textId="660B07CA" w:rsidR="0060135F" w:rsidRDefault="0060135F" w:rsidP="00653307">
      <w:pPr>
        <w:pStyle w:val="List4"/>
        <w:ind w:left="0" w:firstLine="0"/>
      </w:pPr>
      <w:r>
        <w:t xml:space="preserve">4.6. </w:t>
      </w:r>
      <w:r w:rsidR="00D82318" w:rsidRPr="00D82318">
        <w:t>Summeeritavaid teenuseid ja asju</w:t>
      </w:r>
      <w:r>
        <w:t xml:space="preserve"> </w:t>
      </w:r>
      <w:r w:rsidR="00653307">
        <w:t xml:space="preserve">ostes </w:t>
      </w:r>
      <w:bookmarkStart w:id="11" w:name="_Toc502135764"/>
      <w:bookmarkStart w:id="12" w:name="_Ref165825920"/>
      <w:bookmarkStart w:id="13" w:name="_Ref165825954"/>
      <w:bookmarkStart w:id="14" w:name="_Ref165828668"/>
      <w:bookmarkStart w:id="15" w:name="_Ref165828689"/>
      <w:bookmarkStart w:id="16" w:name="_Toc200868662"/>
      <w:bookmarkStart w:id="17" w:name="_Toc451261378"/>
      <w:r w:rsidR="00653307">
        <w:t xml:space="preserve">tuleb </w:t>
      </w:r>
      <w:r w:rsidR="00653307" w:rsidRPr="005A3A96">
        <w:rPr>
          <w:szCs w:val="24"/>
        </w:rPr>
        <w:t xml:space="preserve">enne väikehanke </w:t>
      </w:r>
      <w:r w:rsidR="00653307">
        <w:rPr>
          <w:szCs w:val="24"/>
        </w:rPr>
        <w:t>alustamist tagad</w:t>
      </w:r>
      <w:r w:rsidR="00653307" w:rsidRPr="005A3A96">
        <w:rPr>
          <w:szCs w:val="24"/>
        </w:rPr>
        <w:t>a, et tehingu summa summeerituna eelnevate järjestikuste samalaadsete hankelepingutega ei ületa riigihanke piirmäära</w:t>
      </w:r>
      <w:r w:rsidR="00653307">
        <w:rPr>
          <w:szCs w:val="24"/>
        </w:rPr>
        <w:t>.</w:t>
      </w:r>
    </w:p>
    <w:p w14:paraId="62426E60" w14:textId="351AC0FE" w:rsidR="00D82318" w:rsidRPr="00D82318" w:rsidRDefault="0060135F" w:rsidP="0060135F">
      <w:pPr>
        <w:pStyle w:val="Default"/>
        <w:rPr>
          <w:rFonts w:eastAsia="Calibri"/>
        </w:rPr>
      </w:pPr>
      <w:r>
        <w:rPr>
          <w:rFonts w:eastAsia="Calibri"/>
          <w:b/>
        </w:rPr>
        <w:t xml:space="preserve">5. </w:t>
      </w:r>
      <w:r w:rsidR="00D82318" w:rsidRPr="00D82318">
        <w:rPr>
          <w:rFonts w:eastAsia="Times New Roman"/>
          <w:b/>
          <w:bCs/>
          <w:kern w:val="32"/>
        </w:rPr>
        <w:t>Riigihanke menetlus lihthanke korras</w:t>
      </w:r>
      <w:bookmarkEnd w:id="11"/>
      <w:r w:rsidR="00D82318" w:rsidRPr="00D82318">
        <w:rPr>
          <w:rFonts w:eastAsia="Times New Roman"/>
          <w:b/>
          <w:bCs/>
          <w:kern w:val="32"/>
        </w:rPr>
        <w:t xml:space="preserve"> </w:t>
      </w:r>
    </w:p>
    <w:p w14:paraId="78C2A5D2" w14:textId="5036C57F" w:rsidR="0060135F" w:rsidRDefault="00D82318" w:rsidP="0060135F">
      <w:pPr>
        <w:pStyle w:val="ListParagraph"/>
        <w:numPr>
          <w:ilvl w:val="1"/>
          <w:numId w:val="2"/>
        </w:numPr>
        <w:spacing w:after="0" w:line="240" w:lineRule="auto"/>
        <w:jc w:val="both"/>
        <w:rPr>
          <w:rFonts w:ascii="Times New Roman" w:eastAsia="Calibri" w:hAnsi="Times New Roman" w:cs="Times New Roman"/>
          <w:sz w:val="24"/>
          <w:szCs w:val="24"/>
        </w:rPr>
      </w:pPr>
      <w:r w:rsidRPr="0060135F">
        <w:rPr>
          <w:rFonts w:ascii="Times New Roman" w:eastAsia="Calibri" w:hAnsi="Times New Roman" w:cs="Times New Roman"/>
          <w:sz w:val="24"/>
          <w:szCs w:val="24"/>
        </w:rPr>
        <w:t xml:space="preserve">Lihthange viiakse läbi kui </w:t>
      </w:r>
      <w:r w:rsidR="0060135F" w:rsidRPr="0060135F">
        <w:rPr>
          <w:rFonts w:ascii="Times New Roman" w:eastAsia="Calibri" w:hAnsi="Times New Roman" w:cs="Times New Roman"/>
          <w:sz w:val="24"/>
          <w:szCs w:val="24"/>
        </w:rPr>
        <w:t>hanke eeldatava maksumus</w:t>
      </w:r>
      <w:r w:rsidRPr="0060135F">
        <w:rPr>
          <w:rFonts w:ascii="Times New Roman" w:eastAsia="Calibri" w:hAnsi="Times New Roman" w:cs="Times New Roman"/>
          <w:sz w:val="24"/>
          <w:szCs w:val="24"/>
        </w:rPr>
        <w:t xml:space="preserve"> on </w:t>
      </w:r>
      <w:r w:rsidR="00CB5A0B">
        <w:rPr>
          <w:rFonts w:ascii="Times New Roman" w:eastAsia="Calibri" w:hAnsi="Times New Roman" w:cs="Times New Roman"/>
          <w:sz w:val="24"/>
          <w:szCs w:val="24"/>
        </w:rPr>
        <w:t>3</w:t>
      </w:r>
      <w:r w:rsidRPr="0060135F">
        <w:rPr>
          <w:rFonts w:ascii="Times New Roman" w:eastAsia="Calibri" w:hAnsi="Times New Roman" w:cs="Times New Roman"/>
          <w:sz w:val="24"/>
          <w:szCs w:val="24"/>
        </w:rPr>
        <w:t>0 000 kuni 59 999,99 eurot.</w:t>
      </w:r>
    </w:p>
    <w:p w14:paraId="2A9B588B" w14:textId="77777777" w:rsidR="00D24223" w:rsidRDefault="00D82318" w:rsidP="00E12C9B">
      <w:pPr>
        <w:pStyle w:val="ListParagraph"/>
        <w:numPr>
          <w:ilvl w:val="1"/>
          <w:numId w:val="2"/>
        </w:numPr>
        <w:tabs>
          <w:tab w:val="left" w:pos="426"/>
        </w:tabs>
        <w:spacing w:after="0" w:line="240" w:lineRule="auto"/>
        <w:ind w:left="0" w:firstLine="0"/>
        <w:jc w:val="both"/>
        <w:rPr>
          <w:rFonts w:ascii="Times New Roman" w:eastAsia="Calibri" w:hAnsi="Times New Roman" w:cs="Times New Roman"/>
          <w:sz w:val="24"/>
          <w:szCs w:val="24"/>
        </w:rPr>
      </w:pPr>
      <w:r w:rsidRPr="0060135F">
        <w:rPr>
          <w:rFonts w:ascii="Times New Roman" w:eastAsia="Calibri" w:hAnsi="Times New Roman" w:cs="Times New Roman"/>
          <w:sz w:val="24"/>
          <w:szCs w:val="24"/>
        </w:rPr>
        <w:t xml:space="preserve">Lihthanke läbiviimisel on </w:t>
      </w:r>
      <w:r w:rsidR="0060135F">
        <w:rPr>
          <w:rFonts w:ascii="Times New Roman" w:eastAsia="Calibri" w:hAnsi="Times New Roman" w:cs="Times New Roman"/>
          <w:sz w:val="24"/>
          <w:szCs w:val="24"/>
        </w:rPr>
        <w:t xml:space="preserve">vastutav töötaja </w:t>
      </w:r>
      <w:r w:rsidRPr="0060135F">
        <w:rPr>
          <w:rFonts w:ascii="Times New Roman" w:eastAsia="Calibri" w:hAnsi="Times New Roman" w:cs="Times New Roman"/>
          <w:sz w:val="24"/>
          <w:szCs w:val="24"/>
        </w:rPr>
        <w:t>kohustatud järgima RHS §-</w:t>
      </w:r>
      <w:proofErr w:type="spellStart"/>
      <w:r w:rsidRPr="0060135F">
        <w:rPr>
          <w:rFonts w:ascii="Times New Roman" w:eastAsia="Calibri" w:hAnsi="Times New Roman" w:cs="Times New Roman"/>
          <w:sz w:val="24"/>
          <w:szCs w:val="24"/>
        </w:rPr>
        <w:t>is</w:t>
      </w:r>
      <w:proofErr w:type="spellEnd"/>
      <w:r w:rsidRPr="0060135F">
        <w:rPr>
          <w:rFonts w:ascii="Times New Roman" w:eastAsia="Calibri" w:hAnsi="Times New Roman" w:cs="Times New Roman"/>
          <w:sz w:val="24"/>
          <w:szCs w:val="24"/>
        </w:rPr>
        <w:t xml:space="preserve"> 3 ja §-</w:t>
      </w:r>
      <w:proofErr w:type="spellStart"/>
      <w:r w:rsidRPr="0060135F">
        <w:rPr>
          <w:rFonts w:ascii="Times New Roman" w:eastAsia="Calibri" w:hAnsi="Times New Roman" w:cs="Times New Roman"/>
          <w:sz w:val="24"/>
          <w:szCs w:val="24"/>
        </w:rPr>
        <w:t>is</w:t>
      </w:r>
      <w:proofErr w:type="spellEnd"/>
      <w:r w:rsidRPr="0060135F">
        <w:rPr>
          <w:rFonts w:ascii="Times New Roman" w:eastAsia="Calibri" w:hAnsi="Times New Roman" w:cs="Times New Roman"/>
          <w:sz w:val="24"/>
          <w:szCs w:val="24"/>
        </w:rPr>
        <w:t xml:space="preserve"> 125 sätestatut</w:t>
      </w:r>
      <w:bookmarkEnd w:id="12"/>
      <w:bookmarkEnd w:id="13"/>
      <w:bookmarkEnd w:id="14"/>
      <w:bookmarkEnd w:id="15"/>
      <w:bookmarkEnd w:id="16"/>
      <w:bookmarkEnd w:id="17"/>
      <w:r w:rsidRPr="0060135F">
        <w:rPr>
          <w:rFonts w:ascii="Times New Roman" w:eastAsia="Calibri" w:hAnsi="Times New Roman" w:cs="Times New Roman"/>
          <w:sz w:val="24"/>
          <w:szCs w:val="24"/>
        </w:rPr>
        <w:t>.</w:t>
      </w:r>
    </w:p>
    <w:p w14:paraId="2F72831D" w14:textId="47B94BBC" w:rsidR="00D82318" w:rsidRPr="00D24223" w:rsidRDefault="00D82318" w:rsidP="00E12C9B">
      <w:pPr>
        <w:pStyle w:val="ListParagraph"/>
        <w:numPr>
          <w:ilvl w:val="1"/>
          <w:numId w:val="2"/>
        </w:numPr>
        <w:tabs>
          <w:tab w:val="left" w:pos="426"/>
        </w:tabs>
        <w:spacing w:after="0" w:line="240" w:lineRule="auto"/>
        <w:ind w:left="0" w:firstLine="0"/>
        <w:jc w:val="both"/>
        <w:rPr>
          <w:rFonts w:ascii="Times New Roman" w:eastAsia="Calibri" w:hAnsi="Times New Roman" w:cs="Times New Roman"/>
          <w:sz w:val="24"/>
          <w:szCs w:val="24"/>
        </w:rPr>
      </w:pPr>
      <w:r w:rsidRPr="00D24223">
        <w:rPr>
          <w:rFonts w:ascii="Times New Roman" w:eastAsia="Calibri" w:hAnsi="Times New Roman" w:cs="Times New Roman"/>
          <w:sz w:val="24"/>
          <w:szCs w:val="24"/>
        </w:rPr>
        <w:t xml:space="preserve">Lihthanke menetluses loetakse hankekomisjoni poolt allkirjastatud hankeprotokoll </w:t>
      </w:r>
      <w:proofErr w:type="spellStart"/>
      <w:r w:rsidRPr="00D24223">
        <w:rPr>
          <w:rFonts w:ascii="Times New Roman" w:eastAsia="Calibri" w:hAnsi="Times New Roman" w:cs="Times New Roman"/>
          <w:sz w:val="24"/>
          <w:szCs w:val="24"/>
        </w:rPr>
        <w:t>hankija</w:t>
      </w:r>
      <w:proofErr w:type="spellEnd"/>
      <w:r w:rsidRPr="00D24223">
        <w:rPr>
          <w:rFonts w:ascii="Times New Roman" w:eastAsia="Calibri" w:hAnsi="Times New Roman" w:cs="Times New Roman"/>
          <w:sz w:val="24"/>
          <w:szCs w:val="24"/>
        </w:rPr>
        <w:t xml:space="preserve"> otsuseks, kui selle on allkirjastanud juhatuse liige.</w:t>
      </w:r>
    </w:p>
    <w:p w14:paraId="1EDB9F9D" w14:textId="77777777" w:rsidR="001B109B" w:rsidRPr="003822FC" w:rsidRDefault="001B109B" w:rsidP="00BD4CF4">
      <w:pPr>
        <w:pStyle w:val="Default"/>
      </w:pPr>
      <w:r w:rsidRPr="003822FC">
        <w:rPr>
          <w:b/>
          <w:bCs/>
        </w:rPr>
        <w:t xml:space="preserve">6. Hange maksumusega alates riigihanke piirmäärast </w:t>
      </w:r>
    </w:p>
    <w:p w14:paraId="6A870A3F" w14:textId="2D54A676" w:rsidR="001B109B" w:rsidRPr="003822FC" w:rsidRDefault="001B109B" w:rsidP="001B109B">
      <w:pPr>
        <w:pStyle w:val="Default"/>
      </w:pPr>
      <w:r w:rsidRPr="003822FC">
        <w:t>6.1. Hangete puhul, mille eeldatav maksumus ilma käibemaksuta on võrdne riigihanke piirmääraga (teenuste ja toodete puhul 60 000 eurot) või ületab seda</w:t>
      </w:r>
      <w:r w:rsidR="00527870">
        <w:t>,</w:t>
      </w:r>
      <w:r w:rsidRPr="003822FC">
        <w:t xml:space="preserve"> korraldatakse hankemenetlus RHS toodud korras. </w:t>
      </w:r>
    </w:p>
    <w:p w14:paraId="59A10646" w14:textId="77777777" w:rsidR="001B109B" w:rsidRPr="003822FC" w:rsidRDefault="001B109B" w:rsidP="001B109B">
      <w:pPr>
        <w:pStyle w:val="Default"/>
      </w:pPr>
      <w:r w:rsidRPr="003822FC">
        <w:t xml:space="preserve">6.2. Riigihange, mis ei ole hankeplaanis kirjas, algatatakse juhatuse otsuse alusel. </w:t>
      </w:r>
    </w:p>
    <w:p w14:paraId="117AA125" w14:textId="77777777" w:rsidR="001B109B" w:rsidRPr="003822FC" w:rsidRDefault="001B109B" w:rsidP="001B109B">
      <w:pPr>
        <w:pStyle w:val="Default"/>
      </w:pPr>
      <w:r w:rsidRPr="003822FC">
        <w:t xml:space="preserve">6.3 Vastutav töötaja koostab koostöös hanget korraldava töötajaga riigihanke dokumendid ning vastutab riigihanke läbi viimise eest. </w:t>
      </w:r>
    </w:p>
    <w:p w14:paraId="2884C9A1" w14:textId="77777777" w:rsidR="001B109B" w:rsidRPr="003822FC" w:rsidRDefault="001B109B" w:rsidP="001B109B">
      <w:pPr>
        <w:pStyle w:val="Default"/>
      </w:pPr>
      <w:r w:rsidRPr="003822FC">
        <w:t xml:space="preserve">6.4 Vajadusel moodustatakse pakkumuste hindamiseks kuni kolme liikmeline hindamiskomisjon. </w:t>
      </w:r>
    </w:p>
    <w:p w14:paraId="09380061" w14:textId="77777777" w:rsidR="001B109B" w:rsidRPr="00BD4CF4" w:rsidRDefault="001B109B" w:rsidP="001B109B">
      <w:pPr>
        <w:pStyle w:val="Default"/>
      </w:pPr>
      <w:r w:rsidRPr="003822FC">
        <w:t>6.5 Avatud hankemenetlusega hanked viiakse läbi e-riigihangete keskkonnas.</w:t>
      </w:r>
      <w:r w:rsidRPr="00BD4CF4">
        <w:t xml:space="preserve"> </w:t>
      </w:r>
    </w:p>
    <w:p w14:paraId="44734961" w14:textId="77777777" w:rsidR="001B109B" w:rsidRPr="00BD4CF4" w:rsidRDefault="001B109B" w:rsidP="001B109B">
      <w:pPr>
        <w:pStyle w:val="Default"/>
      </w:pPr>
      <w:r w:rsidRPr="00BD4CF4">
        <w:rPr>
          <w:b/>
          <w:bCs/>
        </w:rPr>
        <w:t xml:space="preserve">7. Lepingu sõlmimine </w:t>
      </w:r>
    </w:p>
    <w:p w14:paraId="15D2D44D" w14:textId="77777777" w:rsidR="001B109B" w:rsidRPr="00BD4CF4" w:rsidRDefault="001B109B" w:rsidP="001B109B">
      <w:pPr>
        <w:pStyle w:val="Default"/>
      </w:pPr>
      <w:r w:rsidRPr="00BD4CF4">
        <w:t xml:space="preserve">7.1. Hankelepingu allkirjastab juhatuse liige. </w:t>
      </w:r>
    </w:p>
    <w:p w14:paraId="54273B14" w14:textId="77777777" w:rsidR="001B109B" w:rsidRPr="00BD4CF4" w:rsidRDefault="001B109B" w:rsidP="001B109B">
      <w:pPr>
        <w:pStyle w:val="Default"/>
      </w:pPr>
      <w:r w:rsidRPr="00BD4CF4">
        <w:rPr>
          <w:b/>
          <w:bCs/>
        </w:rPr>
        <w:t xml:space="preserve">8. Töö või asja vastuvõtmine </w:t>
      </w:r>
    </w:p>
    <w:p w14:paraId="00125572" w14:textId="77777777" w:rsidR="001B109B" w:rsidRPr="00BD4CF4" w:rsidRDefault="001B109B" w:rsidP="001B109B">
      <w:pPr>
        <w:pStyle w:val="Default"/>
      </w:pPr>
      <w:r w:rsidRPr="00BD4CF4">
        <w:t xml:space="preserve">8.1 Hanke eest vastutav töötaja või teenust hankiv töötaja korraldab saadud kauba või teenuse viivitamatu </w:t>
      </w:r>
      <w:proofErr w:type="spellStart"/>
      <w:r w:rsidRPr="00BD4CF4">
        <w:t>ülevaatamise</w:t>
      </w:r>
      <w:proofErr w:type="spellEnd"/>
      <w:r w:rsidRPr="00BD4CF4">
        <w:t xml:space="preserve"> ja võimalike pretensioonide esitamise. </w:t>
      </w:r>
    </w:p>
    <w:p w14:paraId="5A64AE76" w14:textId="77777777" w:rsidR="001B109B" w:rsidRPr="00BD4CF4" w:rsidRDefault="001B109B" w:rsidP="001B109B">
      <w:pPr>
        <w:pStyle w:val="Default"/>
      </w:pPr>
      <w:r w:rsidRPr="00BD4CF4">
        <w:rPr>
          <w:b/>
          <w:bCs/>
        </w:rPr>
        <w:t xml:space="preserve">9. Hankeplaani kehtestamine </w:t>
      </w:r>
    </w:p>
    <w:p w14:paraId="6385B99C" w14:textId="77777777" w:rsidR="001B109B" w:rsidRPr="00BD4CF4" w:rsidRDefault="001B109B" w:rsidP="001B109B">
      <w:pPr>
        <w:pStyle w:val="Default"/>
      </w:pPr>
      <w:r w:rsidRPr="00BD4CF4">
        <w:t xml:space="preserve">9.1. Juhatus kinnitab iga-aastase hankeplaani hiljemalt eelneva aasta 31. detsembriks. </w:t>
      </w:r>
    </w:p>
    <w:p w14:paraId="1C2E8DDC" w14:textId="77777777" w:rsidR="001B109B" w:rsidRPr="00BD4CF4" w:rsidRDefault="001B109B" w:rsidP="001B109B">
      <w:pPr>
        <w:pStyle w:val="Default"/>
      </w:pPr>
      <w:r w:rsidRPr="00BD4CF4">
        <w:t xml:space="preserve">9.2. Iga-aastases hankeplaanis sätestatakse vähemalt planeeritava hanke nimetus, eeldatav hanke läbiviimise aeg, eeldatav maksumus ja hankelepingu kestvus ning hanke eest vastutav töötaja. </w:t>
      </w:r>
    </w:p>
    <w:p w14:paraId="4104F1E3" w14:textId="77777777" w:rsidR="001B109B" w:rsidRPr="00BD4CF4" w:rsidRDefault="001B109B" w:rsidP="001B109B">
      <w:pPr>
        <w:pStyle w:val="Default"/>
      </w:pPr>
      <w:r w:rsidRPr="00BD4CF4">
        <w:t xml:space="preserve">9.3. Kui planeeritav hange ei ole hankeplaani kantud, siis hangete puhul kuni lihthangete piirmäärani koostab hanget korraldav töötaja lihtkirjaliku dokumendi ning hangete puhul alates lihthanke piirmäärast algatatakse hange juhatuse otsuse alusel. </w:t>
      </w:r>
    </w:p>
    <w:p w14:paraId="75C05772" w14:textId="77777777" w:rsidR="001B109B" w:rsidRPr="00BD4CF4" w:rsidRDefault="001B109B" w:rsidP="001B109B">
      <w:pPr>
        <w:pStyle w:val="Default"/>
      </w:pPr>
      <w:r w:rsidRPr="00BD4CF4">
        <w:t xml:space="preserve">9.4 Hankeplaan võib sisaldada hankeid eeldatava hankelepingu kestvusega rohkem kui üks aasta. </w:t>
      </w:r>
    </w:p>
    <w:p w14:paraId="6EE7A347" w14:textId="2382BA4F" w:rsidR="001B109B" w:rsidRPr="00BD4CF4" w:rsidRDefault="001B109B" w:rsidP="001B109B">
      <w:pPr>
        <w:pStyle w:val="Default"/>
      </w:pPr>
      <w:r w:rsidRPr="00BD4CF4">
        <w:lastRenderedPageBreak/>
        <w:t xml:space="preserve">9.5. Hankeplaan kajastab hankeid eeldatava maksumusega alates </w:t>
      </w:r>
      <w:r w:rsidR="00527870">
        <w:t>5</w:t>
      </w:r>
      <w:r w:rsidRPr="00BD4CF4">
        <w:t xml:space="preserve"> 000 eurost. </w:t>
      </w:r>
    </w:p>
    <w:p w14:paraId="26121E57" w14:textId="74C71B20" w:rsidR="001B109B" w:rsidRPr="00BD4CF4" w:rsidRDefault="001B109B" w:rsidP="001B109B">
      <w:pPr>
        <w:pStyle w:val="Default"/>
      </w:pPr>
      <w:r w:rsidRPr="00BD4CF4">
        <w:t xml:space="preserve">9.7. Hankeplaan avalikustatakse </w:t>
      </w:r>
      <w:r w:rsidR="00BD4CF4" w:rsidRPr="00BD4CF4">
        <w:rPr>
          <w:highlight w:val="yellow"/>
        </w:rPr>
        <w:t>Liidu nimi</w:t>
      </w:r>
      <w:r w:rsidR="00BD4CF4" w:rsidRPr="00BD4CF4">
        <w:t xml:space="preserve"> </w:t>
      </w:r>
      <w:r w:rsidRPr="00BD4CF4">
        <w:t xml:space="preserve">kodulehel. </w:t>
      </w:r>
    </w:p>
    <w:p w14:paraId="2022A45B" w14:textId="77777777" w:rsidR="001B109B" w:rsidRPr="00BD4CF4" w:rsidRDefault="001B109B" w:rsidP="001B109B">
      <w:pPr>
        <w:pStyle w:val="Default"/>
      </w:pPr>
      <w:r w:rsidRPr="00BD4CF4">
        <w:rPr>
          <w:b/>
          <w:bCs/>
        </w:rPr>
        <w:t xml:space="preserve">10. Riigihangete register </w:t>
      </w:r>
    </w:p>
    <w:p w14:paraId="6C080C1A" w14:textId="77777777" w:rsidR="00BD4CF4" w:rsidRPr="00BD4CF4" w:rsidRDefault="001B109B" w:rsidP="00BD4CF4">
      <w:pPr>
        <w:pStyle w:val="Default"/>
      </w:pPr>
      <w:r w:rsidRPr="00BD4CF4">
        <w:t xml:space="preserve">10.1. Riigihangete registrisse hanketeate, hankedokumentide, lihthanke teate, lihthanke dokumendi, riigihanke aruande jmt üles panemise korraldab hanke eest vastutav töötaja. </w:t>
      </w:r>
    </w:p>
    <w:p w14:paraId="0BC52182" w14:textId="77777777" w:rsidR="001B109B" w:rsidRPr="00BD4CF4" w:rsidRDefault="001B109B" w:rsidP="00BD4CF4">
      <w:pPr>
        <w:pStyle w:val="Default"/>
      </w:pPr>
      <w:r w:rsidRPr="00BD4CF4">
        <w:rPr>
          <w:b/>
          <w:bCs/>
        </w:rPr>
        <w:t xml:space="preserve">11. Meetmed huvide konflikti ennetamiseks, tuvastamiseks ja kõrvaldamiseks riigihankel </w:t>
      </w:r>
    </w:p>
    <w:p w14:paraId="24A3269C" w14:textId="77777777" w:rsidR="001B109B" w:rsidRPr="00BD4CF4" w:rsidRDefault="001B109B" w:rsidP="001B109B">
      <w:pPr>
        <w:pStyle w:val="Default"/>
      </w:pPr>
      <w:r w:rsidRPr="00BD4CF4">
        <w:t xml:space="preserve">11.1 </w:t>
      </w:r>
      <w:r w:rsidR="00BD4CF4" w:rsidRPr="00BD4CF4">
        <w:rPr>
          <w:highlight w:val="yellow"/>
        </w:rPr>
        <w:t>Liidu nimi</w:t>
      </w:r>
      <w:r w:rsidR="00BD4CF4">
        <w:t xml:space="preserve"> </w:t>
      </w:r>
      <w:r w:rsidRPr="00BD4CF4">
        <w:t xml:space="preserve">väldib hangete korraldamisel konkurentsi kahjustavat huvide konflikti. Huvide konflikt on olukord, kus </w:t>
      </w:r>
      <w:proofErr w:type="spellStart"/>
      <w:r w:rsidRPr="00BD4CF4">
        <w:t>hankija</w:t>
      </w:r>
      <w:proofErr w:type="spellEnd"/>
      <w:r w:rsidRPr="00BD4CF4">
        <w:t xml:space="preserve"> või tema nimel tegutseva isiku töötajal, ametnikul, juhatuse liikmel või muul pädeval esindajal, kes on kaasatud riigihanke ettevalmistamisse või korraldamisse või kes võib muul moel mõjutada selle riigihanke tulemust, on otseselt või kaudselt finantsalaseid, majanduslikke või muid isiklikke huvisid, mida võib käsitada tema erapooletust ja sõltumatust kahjustavatena; </w:t>
      </w:r>
    </w:p>
    <w:p w14:paraId="220CF2DC" w14:textId="77777777" w:rsidR="001B109B" w:rsidRPr="00BD4CF4" w:rsidRDefault="001B109B" w:rsidP="001B109B">
      <w:pPr>
        <w:pStyle w:val="Default"/>
      </w:pPr>
      <w:r w:rsidRPr="00BD4CF4">
        <w:t xml:space="preserve">11.2 </w:t>
      </w:r>
      <w:r w:rsidR="00BD4CF4" w:rsidRPr="00BD4CF4">
        <w:rPr>
          <w:highlight w:val="yellow"/>
        </w:rPr>
        <w:t>Liidu nimi</w:t>
      </w:r>
      <w:r w:rsidR="00BD4CF4">
        <w:t xml:space="preserve"> </w:t>
      </w:r>
      <w:r w:rsidRPr="00BD4CF4">
        <w:t xml:space="preserve">töötajad ja juhatus kohustuvad oma tegevuses seoses hangetega hoiduma huvide konfliktist; </w:t>
      </w:r>
    </w:p>
    <w:p w14:paraId="65CDA0A3" w14:textId="50AD1849" w:rsidR="001B109B" w:rsidRPr="00BD4CF4" w:rsidRDefault="001B109B" w:rsidP="001B109B">
      <w:pPr>
        <w:pStyle w:val="Default"/>
      </w:pPr>
      <w:r w:rsidRPr="00BD4CF4">
        <w:t>11.3 Pakkumuste hinda</w:t>
      </w:r>
      <w:r w:rsidR="00527870">
        <w:t xml:space="preserve">jad </w:t>
      </w:r>
      <w:r w:rsidRPr="00BD4CF4">
        <w:t xml:space="preserve">kohustuvad hoiduma huvide konfliktist pakkumuste hindamisel ning allkirjastavad eelnevalt huvide konfliktist hoidumise deklaratsiooni. </w:t>
      </w:r>
    </w:p>
    <w:p w14:paraId="1C986855" w14:textId="77777777" w:rsidR="001B109B" w:rsidRPr="00BD4CF4" w:rsidRDefault="001B109B" w:rsidP="001B109B">
      <w:pPr>
        <w:pStyle w:val="Default"/>
      </w:pPr>
      <w:r w:rsidRPr="00BD4CF4">
        <w:t xml:space="preserve">11.4 </w:t>
      </w:r>
      <w:r w:rsidR="00BD4CF4" w:rsidRPr="00BD4CF4">
        <w:rPr>
          <w:highlight w:val="yellow"/>
        </w:rPr>
        <w:t>Liidu nimi</w:t>
      </w:r>
      <w:r w:rsidR="00BD4CF4">
        <w:t xml:space="preserve"> </w:t>
      </w:r>
      <w:r w:rsidRPr="00BD4CF4">
        <w:t xml:space="preserve">võib enne riigihanke alustamist hankelepingu eseme täpsemaks piiritlemiseks ja riigihanke ettevalmistamiseks teha turu-uuringu. Turu-uuringu käigus võib konsulteerida asjaomases valdkonnas tegutsevate isikutega. Saadud nõuandeid võib kasutada riigihanke kavandamisel ja korraldamisel tingimusel, et see ei moonuta konkurentsi. </w:t>
      </w:r>
    </w:p>
    <w:p w14:paraId="1DE73390" w14:textId="0DC6E8E7" w:rsidR="001B109B" w:rsidRPr="00BD4CF4" w:rsidRDefault="001B109B" w:rsidP="001B109B">
      <w:pPr>
        <w:pStyle w:val="Default"/>
      </w:pPr>
      <w:r w:rsidRPr="00BD4CF4">
        <w:t>11.5 Juhul, kui turu-uuringusse on kaasatud potentsiaalne pakkuja või taotleja</w:t>
      </w:r>
      <w:r w:rsidR="00527870">
        <w:t>,</w:t>
      </w:r>
      <w:r w:rsidRPr="00BD4CF4">
        <w:t xml:space="preserve"> võtab </w:t>
      </w:r>
      <w:r w:rsidR="00BD4CF4" w:rsidRPr="00BD4CF4">
        <w:rPr>
          <w:highlight w:val="yellow"/>
        </w:rPr>
        <w:t>Liidu nimi</w:t>
      </w:r>
      <w:r w:rsidRPr="00BD4CF4">
        <w:t xml:space="preserve"> konkurentsi moonutuse ärahoidmiseks kasutusele järgmised meetmed: </w:t>
      </w:r>
    </w:p>
    <w:p w14:paraId="49B1D502" w14:textId="77777777" w:rsidR="001B109B" w:rsidRPr="00BD4CF4" w:rsidRDefault="001B109B" w:rsidP="001B109B">
      <w:pPr>
        <w:pStyle w:val="Default"/>
      </w:pPr>
      <w:r w:rsidRPr="00BD4CF4">
        <w:t>11.5.1 esitab riigihanke alusdokumentides teabe, mis edastati turu-uuringus osalenud või muul moel riigihanke ettevalmistamisse kaasatud is</w:t>
      </w:r>
      <w:r w:rsidR="00BD4CF4">
        <w:t>i</w:t>
      </w:r>
      <w:r w:rsidRPr="00BD4CF4">
        <w:t xml:space="preserve">kutele seoses riigihanke ettevalmistamises osalemisega või selle tulemusel; </w:t>
      </w:r>
    </w:p>
    <w:p w14:paraId="46458252" w14:textId="77777777" w:rsidR="001B109B" w:rsidRPr="00BD4CF4" w:rsidRDefault="001B109B" w:rsidP="001B109B">
      <w:pPr>
        <w:pStyle w:val="Default"/>
      </w:pPr>
      <w:r w:rsidRPr="00BD4CF4">
        <w:t xml:space="preserve">11.5.2 määrab pakkumuse või taotluse esitamisele piisavalt pika tähtaja, et turu-uuringus osalenud või muul moel riigihanke ettevalmistamisse kaasatud isikul ei tekiks seoses teabe eelneva valdamisega eelist teiste võimalike pakkujate ees. </w:t>
      </w:r>
    </w:p>
    <w:p w14:paraId="73A56066" w14:textId="22E1A4C9" w:rsidR="001B109B" w:rsidRPr="00BD4CF4" w:rsidRDefault="001B109B" w:rsidP="001B109B">
      <w:pPr>
        <w:pStyle w:val="Default"/>
      </w:pPr>
      <w:r w:rsidRPr="00BD4CF4">
        <w:t>11.6 Olukorras kus esineb huvide konflikt</w:t>
      </w:r>
      <w:r w:rsidR="00527870">
        <w:t>,</w:t>
      </w:r>
      <w:r w:rsidRPr="00BD4CF4">
        <w:t xml:space="preserve"> teavitab huvide konflikti sattunud isik sellest </w:t>
      </w:r>
      <w:r w:rsidR="00BD4CF4" w:rsidRPr="00BD4CF4">
        <w:rPr>
          <w:highlight w:val="yellow"/>
        </w:rPr>
        <w:t>Liidu nimi</w:t>
      </w:r>
      <w:r w:rsidRPr="00BD4CF4">
        <w:t xml:space="preserve"> </w:t>
      </w:r>
      <w:r w:rsidR="00BD4CF4">
        <w:t>juhatust</w:t>
      </w:r>
      <w:r w:rsidRPr="00BD4CF4">
        <w:t xml:space="preserve"> ning taandab ennast hankega seotud tegevustest. Kui huvide konflikt ilmneb hankemenetluse käigus ja seda ei ole võimalik muul viisil vältida, kõrvaldab </w:t>
      </w:r>
      <w:r w:rsidR="00BD4CF4" w:rsidRPr="00BD4CF4">
        <w:rPr>
          <w:highlight w:val="yellow"/>
        </w:rPr>
        <w:t>Liidu nimi</w:t>
      </w:r>
      <w:r w:rsidRPr="00BD4CF4">
        <w:t xml:space="preserve"> hankemenetlusest huvide konfliktis oleva pakkuja või taotleja. </w:t>
      </w:r>
    </w:p>
    <w:p w14:paraId="2A701660" w14:textId="77777777" w:rsidR="001B109B" w:rsidRPr="00BD4CF4" w:rsidRDefault="001B109B" w:rsidP="001B109B">
      <w:pPr>
        <w:pStyle w:val="Default"/>
      </w:pPr>
      <w:r w:rsidRPr="00BD4CF4">
        <w:rPr>
          <w:b/>
          <w:bCs/>
        </w:rPr>
        <w:t xml:space="preserve">12. Lõppsätted </w:t>
      </w:r>
    </w:p>
    <w:p w14:paraId="29173B51" w14:textId="77777777" w:rsidR="001B109B" w:rsidRPr="00BD4CF4" w:rsidRDefault="001B109B" w:rsidP="001B109B">
      <w:pPr>
        <w:pStyle w:val="Default"/>
      </w:pPr>
      <w:r w:rsidRPr="00BD4CF4">
        <w:t xml:space="preserve">12.1. Käesoleva korraga reguleeritud hangete dokumente säilitatakse elektroonilises riigihangete keskkonnas või </w:t>
      </w:r>
      <w:r w:rsidR="00BD4CF4" w:rsidRPr="00BD4CF4">
        <w:rPr>
          <w:highlight w:val="yellow"/>
        </w:rPr>
        <w:t>Liidu nimi</w:t>
      </w:r>
      <w:r w:rsidRPr="00BD4CF4">
        <w:t xml:space="preserve"> digitaalses arhiivis. </w:t>
      </w:r>
    </w:p>
    <w:p w14:paraId="7B4B4F1D" w14:textId="77777777" w:rsidR="005C7D8A" w:rsidRPr="00BD4CF4" w:rsidRDefault="001B109B" w:rsidP="001B109B">
      <w:pPr>
        <w:rPr>
          <w:rFonts w:ascii="Times New Roman" w:hAnsi="Times New Roman" w:cs="Times New Roman"/>
          <w:sz w:val="24"/>
          <w:szCs w:val="24"/>
        </w:rPr>
      </w:pPr>
      <w:r w:rsidRPr="00BD4CF4">
        <w:rPr>
          <w:rFonts w:ascii="Times New Roman" w:hAnsi="Times New Roman" w:cs="Times New Roman"/>
          <w:sz w:val="24"/>
          <w:szCs w:val="24"/>
        </w:rPr>
        <w:t>12.2. Käesoleva korraga reguleerimata küsimustes, samuti korrast erandite tegemiseks või korra täpsustamiseks võib juhatuse liige anda konkreetse hanke kohta kirjalikke korraldusi.</w:t>
      </w:r>
    </w:p>
    <w:sectPr w:rsidR="005C7D8A" w:rsidRPr="00BD4CF4" w:rsidSect="001B109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DNum">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E13CC"/>
    <w:multiLevelType w:val="multilevel"/>
    <w:tmpl w:val="76BEE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D37F89"/>
    <w:multiLevelType w:val="multilevel"/>
    <w:tmpl w:val="22103C60"/>
    <w:lvl w:ilvl="0">
      <w:start w:val="1"/>
      <w:numFmt w:val="decimal"/>
      <w:lvlRestart w:val="0"/>
      <w:suff w:val="space"/>
      <w:lvlText w:val="%1."/>
      <w:lvlJc w:val="left"/>
      <w:pPr>
        <w:ind w:left="357" w:hanging="357"/>
      </w:pPr>
      <w:rPr>
        <w:b/>
      </w:rPr>
    </w:lvl>
    <w:lvl w:ilvl="1">
      <w:start w:val="1"/>
      <w:numFmt w:val="decimal"/>
      <w:suff w:val="space"/>
      <w:lvlText w:val="%1.%2."/>
      <w:lvlJc w:val="left"/>
      <w:pPr>
        <w:ind w:left="794" w:hanging="437"/>
      </w:pPr>
      <w:rPr>
        <w:b/>
      </w:rPr>
    </w:lvl>
    <w:lvl w:ilvl="2">
      <w:start w:val="1"/>
      <w:numFmt w:val="decimal"/>
      <w:suff w:val="space"/>
      <w:lvlText w:val="%1.%2.%3."/>
      <w:lvlJc w:val="left"/>
      <w:pPr>
        <w:ind w:left="1225" w:hanging="505"/>
      </w:pPr>
      <w:rPr>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b/>
      </w:rPr>
    </w:lvl>
    <w:lvl w:ilvl="5">
      <w:start w:val="1"/>
      <w:numFmt w:val="decimal"/>
      <w:suff w:val="space"/>
      <w:lvlText w:val="%1.%2.%3.%4.%5.%6."/>
      <w:lvlJc w:val="left"/>
      <w:pPr>
        <w:ind w:left="2738" w:hanging="941"/>
      </w:pPr>
      <w:rPr>
        <w:b/>
      </w:rPr>
    </w:lvl>
    <w:lvl w:ilvl="6">
      <w:start w:val="1"/>
      <w:numFmt w:val="decimal"/>
      <w:suff w:val="space"/>
      <w:lvlText w:val="%1.%2.%3.%4.%5.%6.%7."/>
      <w:lvlJc w:val="left"/>
      <w:pPr>
        <w:ind w:left="3237" w:hanging="1077"/>
      </w:pPr>
      <w:rPr>
        <w:b/>
      </w:rPr>
    </w:lvl>
    <w:lvl w:ilvl="7">
      <w:start w:val="1"/>
      <w:numFmt w:val="decimal"/>
      <w:suff w:val="space"/>
      <w:lvlText w:val="%1.%2.%3.%4.%5.%6.%7.%8."/>
      <w:lvlJc w:val="left"/>
      <w:pPr>
        <w:ind w:left="3742" w:hanging="1225"/>
      </w:pPr>
      <w:rPr>
        <w:b/>
      </w:rPr>
    </w:lvl>
    <w:lvl w:ilvl="8">
      <w:start w:val="1"/>
      <w:numFmt w:val="decimal"/>
      <w:suff w:val="space"/>
      <w:lvlText w:val="%1.%2.%3.%4.%5.%6.%7.%8.%9."/>
      <w:lvlJc w:val="left"/>
      <w:pPr>
        <w:ind w:left="4320" w:hanging="144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9B"/>
    <w:rsid w:val="00173B5C"/>
    <w:rsid w:val="001B109B"/>
    <w:rsid w:val="003313E5"/>
    <w:rsid w:val="003822FC"/>
    <w:rsid w:val="004078DC"/>
    <w:rsid w:val="00527870"/>
    <w:rsid w:val="005C7D8A"/>
    <w:rsid w:val="005D5B37"/>
    <w:rsid w:val="0060135F"/>
    <w:rsid w:val="00626EB4"/>
    <w:rsid w:val="00653307"/>
    <w:rsid w:val="006E38C6"/>
    <w:rsid w:val="00701AEC"/>
    <w:rsid w:val="007948BD"/>
    <w:rsid w:val="008006F4"/>
    <w:rsid w:val="00B22C68"/>
    <w:rsid w:val="00B232B3"/>
    <w:rsid w:val="00BB2E1B"/>
    <w:rsid w:val="00BD4CF4"/>
    <w:rsid w:val="00C74DBE"/>
    <w:rsid w:val="00CB5A0B"/>
    <w:rsid w:val="00D24223"/>
    <w:rsid w:val="00D82318"/>
    <w:rsid w:val="00E12C9B"/>
    <w:rsid w:val="00F705FD"/>
    <w:rsid w:val="00FC66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B7D1"/>
  <w15:chartTrackingRefBased/>
  <w15:docId w15:val="{B59EBD61-9C66-43C7-BFE9-0CAF53B0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0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E38C6"/>
    <w:rPr>
      <w:sz w:val="16"/>
      <w:szCs w:val="16"/>
    </w:rPr>
  </w:style>
  <w:style w:type="paragraph" w:styleId="CommentText">
    <w:name w:val="annotation text"/>
    <w:basedOn w:val="Normal"/>
    <w:link w:val="CommentTextChar"/>
    <w:uiPriority w:val="99"/>
    <w:semiHidden/>
    <w:unhideWhenUsed/>
    <w:rsid w:val="006E38C6"/>
    <w:pPr>
      <w:spacing w:line="240" w:lineRule="auto"/>
    </w:pPr>
    <w:rPr>
      <w:sz w:val="20"/>
      <w:szCs w:val="20"/>
    </w:rPr>
  </w:style>
  <w:style w:type="character" w:customStyle="1" w:styleId="CommentTextChar">
    <w:name w:val="Comment Text Char"/>
    <w:basedOn w:val="DefaultParagraphFont"/>
    <w:link w:val="CommentText"/>
    <w:uiPriority w:val="99"/>
    <w:semiHidden/>
    <w:rsid w:val="006E38C6"/>
    <w:rPr>
      <w:sz w:val="20"/>
      <w:szCs w:val="20"/>
    </w:rPr>
  </w:style>
  <w:style w:type="paragraph" w:styleId="CommentSubject">
    <w:name w:val="annotation subject"/>
    <w:basedOn w:val="CommentText"/>
    <w:next w:val="CommentText"/>
    <w:link w:val="CommentSubjectChar"/>
    <w:uiPriority w:val="99"/>
    <w:semiHidden/>
    <w:unhideWhenUsed/>
    <w:rsid w:val="006E38C6"/>
    <w:rPr>
      <w:b/>
      <w:bCs/>
    </w:rPr>
  </w:style>
  <w:style w:type="character" w:customStyle="1" w:styleId="CommentSubjectChar">
    <w:name w:val="Comment Subject Char"/>
    <w:basedOn w:val="CommentTextChar"/>
    <w:link w:val="CommentSubject"/>
    <w:uiPriority w:val="99"/>
    <w:semiHidden/>
    <w:rsid w:val="006E38C6"/>
    <w:rPr>
      <w:b/>
      <w:bCs/>
      <w:sz w:val="20"/>
      <w:szCs w:val="20"/>
    </w:rPr>
  </w:style>
  <w:style w:type="paragraph" w:styleId="BalloonText">
    <w:name w:val="Balloon Text"/>
    <w:basedOn w:val="Normal"/>
    <w:link w:val="BalloonTextChar"/>
    <w:uiPriority w:val="99"/>
    <w:semiHidden/>
    <w:unhideWhenUsed/>
    <w:rsid w:val="006E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C6"/>
    <w:rPr>
      <w:rFonts w:ascii="Segoe UI" w:hAnsi="Segoe UI" w:cs="Segoe UI"/>
      <w:sz w:val="18"/>
      <w:szCs w:val="18"/>
    </w:rPr>
  </w:style>
  <w:style w:type="character" w:styleId="Hyperlink">
    <w:name w:val="Hyperlink"/>
    <w:basedOn w:val="DefaultParagraphFont"/>
    <w:uiPriority w:val="99"/>
    <w:unhideWhenUsed/>
    <w:rsid w:val="006E38C6"/>
    <w:rPr>
      <w:color w:val="0563C1" w:themeColor="hyperlink"/>
      <w:u w:val="single"/>
    </w:rPr>
  </w:style>
  <w:style w:type="paragraph" w:styleId="ListParagraph">
    <w:name w:val="List Paragraph"/>
    <w:basedOn w:val="Normal"/>
    <w:uiPriority w:val="34"/>
    <w:qFormat/>
    <w:rsid w:val="0060135F"/>
    <w:pPr>
      <w:ind w:left="720"/>
      <w:contextualSpacing/>
    </w:pPr>
  </w:style>
  <w:style w:type="paragraph" w:styleId="List4">
    <w:name w:val="List 4"/>
    <w:basedOn w:val="Normal"/>
    <w:uiPriority w:val="99"/>
    <w:qFormat/>
    <w:rsid w:val="00653307"/>
    <w:pPr>
      <w:spacing w:after="0" w:line="240" w:lineRule="auto"/>
      <w:ind w:left="1132" w:hanging="283"/>
      <w:contextualSpacing/>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EAE7-BAA1-45E1-AEF9-96968192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1393</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Loona Mansberg</dc:creator>
  <cp:keywords/>
  <dc:description/>
  <cp:lastModifiedBy>Loona Mansberg</cp:lastModifiedBy>
  <cp:revision>19</cp:revision>
  <dcterms:created xsi:type="dcterms:W3CDTF">2018-06-12T12:45:00Z</dcterms:created>
  <dcterms:modified xsi:type="dcterms:W3CDTF">2018-06-13T12:10:00Z</dcterms:modified>
</cp:coreProperties>
</file>