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056E" w14:textId="401C7BB0" w:rsidR="00DA4BB0" w:rsidRPr="000C1AE3" w:rsidRDefault="000C1AE3" w:rsidP="000C1AE3">
      <w:pPr>
        <w:pStyle w:val="Heading2"/>
        <w:jc w:val="left"/>
        <w:rPr>
          <w:b w:val="0"/>
          <w:noProof/>
        </w:rPr>
      </w:pPr>
      <w:bookmarkStart w:id="0" w:name="_GoBack"/>
      <w:bookmarkEnd w:id="0"/>
      <w:r w:rsidRPr="000C1AE3">
        <w:rPr>
          <w:b w:val="0"/>
          <w:noProof/>
        </w:rPr>
        <w:t>Annex 3</w:t>
      </w:r>
    </w:p>
    <w:p w14:paraId="600D424E" w14:textId="77777777" w:rsidR="00DA4BB0" w:rsidRDefault="00DA4BB0" w:rsidP="00420B3E">
      <w:pPr>
        <w:pStyle w:val="Heading2"/>
        <w:jc w:val="center"/>
        <w:rPr>
          <w:noProof/>
        </w:rPr>
      </w:pPr>
    </w:p>
    <w:p w14:paraId="38A27F5A" w14:textId="5CC49762" w:rsidR="004221B4" w:rsidRDefault="00001423" w:rsidP="00420B3E">
      <w:pPr>
        <w:pStyle w:val="Heading2"/>
        <w:jc w:val="center"/>
        <w:rPr>
          <w:noProof/>
        </w:rPr>
      </w:pPr>
      <w:r w:rsidRPr="004A300C">
        <w:rPr>
          <w:noProof/>
          <w:lang w:val="en-GB" w:bidi="en-GB"/>
        </w:rPr>
        <w:t>PARTNERSHIP AGREEMENT</w:t>
      </w:r>
      <w:r w:rsidR="00A20F73">
        <w:rPr>
          <w:noProof/>
          <w:lang w:val="en-GB" w:bidi="en-GB"/>
        </w:rPr>
        <w:t xml:space="preserve"> (SAMPLE)</w:t>
      </w:r>
    </w:p>
    <w:p w14:paraId="114E5F41" w14:textId="77777777" w:rsidR="00420B3E" w:rsidRPr="00420B3E" w:rsidRDefault="00420B3E" w:rsidP="00420B3E"/>
    <w:p w14:paraId="4CFC6048" w14:textId="77777777" w:rsidR="00290149" w:rsidRPr="004A300C" w:rsidRDefault="004221B4" w:rsidP="00420B3E">
      <w:pPr>
        <w:jc w:val="center"/>
        <w:rPr>
          <w:b/>
          <w:sz w:val="24"/>
          <w:szCs w:val="24"/>
        </w:rPr>
      </w:pPr>
      <w:r w:rsidRPr="004A300C">
        <w:rPr>
          <w:b/>
          <w:sz w:val="24"/>
          <w:szCs w:val="24"/>
          <w:lang w:val="en-GB" w:bidi="en-GB"/>
        </w:rPr>
        <w:t>FOR THE IMPLEMENTATION OF PROJECT FROM THE NORWEGIAN FINANCIAL MECHANISM</w:t>
      </w:r>
    </w:p>
    <w:p w14:paraId="09069A07" w14:textId="2B319C96" w:rsidR="00290149" w:rsidRDefault="00290149" w:rsidP="00420B3E">
      <w:pPr>
        <w:jc w:val="center"/>
        <w:rPr>
          <w:b/>
          <w:sz w:val="24"/>
          <w:szCs w:val="24"/>
        </w:rPr>
      </w:pPr>
      <w:r w:rsidRPr="004A300C">
        <w:rPr>
          <w:b/>
          <w:sz w:val="24"/>
          <w:szCs w:val="24"/>
          <w:lang w:val="en-GB" w:bidi="en-GB"/>
        </w:rPr>
        <w:t>UPON APPLYING FOR AND USING THE GRANT</w:t>
      </w:r>
    </w:p>
    <w:p w14:paraId="2950F026" w14:textId="77777777" w:rsidR="00420B3E" w:rsidRPr="004A300C" w:rsidRDefault="00420B3E" w:rsidP="00420B3E">
      <w:pPr>
        <w:jc w:val="center"/>
        <w:rPr>
          <w:b/>
          <w:sz w:val="24"/>
          <w:szCs w:val="24"/>
        </w:rPr>
      </w:pPr>
    </w:p>
    <w:p w14:paraId="5D4FB949" w14:textId="4F7E80D2" w:rsidR="00D65A89" w:rsidRDefault="00D65A89" w:rsidP="00420B3E">
      <w:pPr>
        <w:rPr>
          <w:sz w:val="24"/>
          <w:szCs w:val="24"/>
        </w:rPr>
      </w:pPr>
      <w:r w:rsidRPr="004A300C">
        <w:rPr>
          <w:sz w:val="24"/>
          <w:szCs w:val="24"/>
          <w:lang w:val="en-GB" w:bidi="en-GB"/>
        </w:rPr>
        <w:t>__________</w:t>
      </w:r>
      <w:r w:rsidRPr="004A300C">
        <w:rPr>
          <w:i/>
          <w:color w:val="FF0000"/>
          <w:sz w:val="24"/>
          <w:szCs w:val="24"/>
          <w:lang w:val="en-GB" w:bidi="en-GB"/>
        </w:rPr>
        <w:t xml:space="preserve">/place/ </w:t>
      </w:r>
      <w:r w:rsidRPr="004A300C">
        <w:rPr>
          <w:sz w:val="24"/>
          <w:szCs w:val="24"/>
          <w:lang w:val="en-GB" w:bidi="en-GB"/>
        </w:rPr>
        <w:t>“___” ____________ ________(year).</w:t>
      </w:r>
    </w:p>
    <w:p w14:paraId="4320C77D" w14:textId="77777777" w:rsidR="00420B3E" w:rsidRPr="004A300C" w:rsidRDefault="00420B3E" w:rsidP="00420B3E">
      <w:pPr>
        <w:rPr>
          <w:sz w:val="24"/>
          <w:szCs w:val="24"/>
        </w:rPr>
      </w:pPr>
    </w:p>
    <w:p w14:paraId="71606298" w14:textId="51568AAD" w:rsidR="00541E41" w:rsidRDefault="004221B4" w:rsidP="00420B3E">
      <w:pPr>
        <w:rPr>
          <w:sz w:val="24"/>
          <w:szCs w:val="24"/>
        </w:rPr>
      </w:pPr>
      <w:r w:rsidRPr="004A300C">
        <w:rPr>
          <w:b/>
          <w:sz w:val="24"/>
          <w:szCs w:val="24"/>
          <w:lang w:val="en-GB" w:bidi="en-GB"/>
        </w:rPr>
        <w:t xml:space="preserve">_____________ </w:t>
      </w:r>
      <w:r w:rsidRPr="004A300C">
        <w:rPr>
          <w:sz w:val="24"/>
          <w:szCs w:val="24"/>
          <w:lang w:val="en-GB" w:bidi="en-GB"/>
        </w:rPr>
        <w:t>(hereinafter “</w:t>
      </w:r>
      <w:r w:rsidRPr="004A300C">
        <w:rPr>
          <w:b/>
          <w:sz w:val="24"/>
          <w:szCs w:val="24"/>
          <w:lang w:val="en-GB" w:bidi="en-GB"/>
        </w:rPr>
        <w:t>Applicant</w:t>
      </w:r>
      <w:r w:rsidRPr="004A300C">
        <w:rPr>
          <w:sz w:val="24"/>
          <w:szCs w:val="24"/>
          <w:lang w:val="en-GB" w:bidi="en-GB"/>
        </w:rPr>
        <w:t xml:space="preserve">”) person having the right of representation </w:t>
      </w:r>
      <w:r w:rsidRPr="004A300C">
        <w:rPr>
          <w:i/>
          <w:sz w:val="24"/>
          <w:szCs w:val="24"/>
          <w:lang w:val="en-GB" w:bidi="en-GB"/>
        </w:rPr>
        <w:t xml:space="preserve">(name the basis) </w:t>
      </w:r>
      <w:r w:rsidRPr="004A300C">
        <w:rPr>
          <w:sz w:val="24"/>
          <w:szCs w:val="24"/>
          <w:lang w:val="en-GB" w:bidi="en-GB"/>
        </w:rPr>
        <w:t xml:space="preserve">__________ </w:t>
      </w:r>
    </w:p>
    <w:p w14:paraId="56840EF1" w14:textId="484DF297" w:rsidR="004221B4" w:rsidRPr="004A300C" w:rsidRDefault="004221B4" w:rsidP="00420B3E">
      <w:pPr>
        <w:rPr>
          <w:sz w:val="24"/>
          <w:szCs w:val="24"/>
        </w:rPr>
      </w:pPr>
      <w:r w:rsidRPr="004A300C">
        <w:rPr>
          <w:sz w:val="24"/>
          <w:szCs w:val="24"/>
          <w:lang w:val="en-GB" w:bidi="en-GB"/>
        </w:rPr>
        <w:t xml:space="preserve"> </w:t>
      </w:r>
    </w:p>
    <w:p w14:paraId="233E2332" w14:textId="19B355F6" w:rsidR="004221B4" w:rsidRDefault="004221B4" w:rsidP="00420B3E">
      <w:pPr>
        <w:rPr>
          <w:sz w:val="24"/>
          <w:szCs w:val="24"/>
        </w:rPr>
      </w:pPr>
      <w:r w:rsidRPr="004A300C">
        <w:rPr>
          <w:sz w:val="24"/>
          <w:szCs w:val="24"/>
          <w:lang w:val="en-GB" w:bidi="en-GB"/>
        </w:rPr>
        <w:t>_____________</w:t>
      </w:r>
      <w:r w:rsidRPr="004A300C">
        <w:rPr>
          <w:b/>
          <w:sz w:val="24"/>
          <w:szCs w:val="24"/>
          <w:lang w:val="en-GB" w:bidi="en-GB"/>
        </w:rPr>
        <w:t xml:space="preserve"> </w:t>
      </w:r>
      <w:r w:rsidRPr="004A300C">
        <w:rPr>
          <w:sz w:val="24"/>
          <w:szCs w:val="24"/>
          <w:lang w:val="en-GB" w:bidi="en-GB"/>
        </w:rPr>
        <w:t>(hereinafter “</w:t>
      </w:r>
      <w:r w:rsidRPr="004A300C">
        <w:rPr>
          <w:b/>
          <w:sz w:val="24"/>
          <w:szCs w:val="24"/>
          <w:lang w:val="en-GB" w:bidi="en-GB"/>
        </w:rPr>
        <w:t>Project Partner 1</w:t>
      </w:r>
      <w:r w:rsidRPr="004A300C">
        <w:rPr>
          <w:sz w:val="24"/>
          <w:szCs w:val="24"/>
          <w:lang w:val="en-GB" w:bidi="en-GB"/>
        </w:rPr>
        <w:t xml:space="preserve">”) person having the right of representation </w:t>
      </w:r>
      <w:r w:rsidRPr="004A300C">
        <w:rPr>
          <w:i/>
          <w:sz w:val="24"/>
          <w:szCs w:val="24"/>
          <w:lang w:val="en-GB" w:bidi="en-GB"/>
        </w:rPr>
        <w:t xml:space="preserve">(name the basis) </w:t>
      </w:r>
      <w:r w:rsidRPr="004A300C">
        <w:rPr>
          <w:sz w:val="24"/>
          <w:szCs w:val="24"/>
          <w:lang w:val="en-GB" w:bidi="en-GB"/>
        </w:rPr>
        <w:t xml:space="preserve">__________ , </w:t>
      </w:r>
    </w:p>
    <w:p w14:paraId="0FF571D9" w14:textId="77777777" w:rsidR="00541E41" w:rsidRPr="004A300C" w:rsidRDefault="00541E41" w:rsidP="00420B3E">
      <w:pPr>
        <w:rPr>
          <w:sz w:val="24"/>
          <w:szCs w:val="24"/>
        </w:rPr>
      </w:pPr>
    </w:p>
    <w:p w14:paraId="21D9015E" w14:textId="7F85BA6D" w:rsidR="00433DCF" w:rsidRPr="004A300C" w:rsidRDefault="00FD7E4C" w:rsidP="00420B3E">
      <w:pPr>
        <w:rPr>
          <w:sz w:val="24"/>
          <w:szCs w:val="24"/>
        </w:rPr>
      </w:pPr>
      <w:r w:rsidRPr="004A300C">
        <w:rPr>
          <w:sz w:val="24"/>
          <w:szCs w:val="24"/>
          <w:lang w:val="en-GB" w:bidi="en-GB"/>
        </w:rPr>
        <w:t>_____________</w:t>
      </w:r>
      <w:r w:rsidRPr="004A300C">
        <w:rPr>
          <w:b/>
          <w:sz w:val="24"/>
          <w:szCs w:val="24"/>
          <w:lang w:val="en-GB" w:bidi="en-GB"/>
        </w:rPr>
        <w:t xml:space="preserve"> </w:t>
      </w:r>
      <w:r w:rsidRPr="004A300C">
        <w:rPr>
          <w:sz w:val="24"/>
          <w:szCs w:val="24"/>
          <w:lang w:val="en-GB" w:bidi="en-GB"/>
        </w:rPr>
        <w:t>(hereinafter “</w:t>
      </w:r>
      <w:r w:rsidRPr="004A300C">
        <w:rPr>
          <w:b/>
          <w:sz w:val="24"/>
          <w:szCs w:val="24"/>
          <w:lang w:val="en-GB" w:bidi="en-GB"/>
        </w:rPr>
        <w:t>Project Partner 2</w:t>
      </w:r>
      <w:r w:rsidRPr="004A300C">
        <w:rPr>
          <w:sz w:val="24"/>
          <w:szCs w:val="24"/>
          <w:lang w:val="en-GB" w:bidi="en-GB"/>
        </w:rPr>
        <w:t xml:space="preserve">”) person having the right of representation </w:t>
      </w:r>
      <w:r w:rsidRPr="004A300C">
        <w:rPr>
          <w:i/>
          <w:sz w:val="24"/>
          <w:szCs w:val="24"/>
          <w:lang w:val="en-GB" w:bidi="en-GB"/>
        </w:rPr>
        <w:t xml:space="preserve">(name the basis) </w:t>
      </w:r>
      <w:r w:rsidRPr="004A300C">
        <w:rPr>
          <w:sz w:val="24"/>
          <w:szCs w:val="24"/>
          <w:lang w:val="en-GB" w:bidi="en-GB"/>
        </w:rPr>
        <w:t>__________ ,</w:t>
      </w:r>
    </w:p>
    <w:p w14:paraId="1D164293" w14:textId="77777777" w:rsidR="004A300C" w:rsidRDefault="004A300C" w:rsidP="00420B3E">
      <w:pPr>
        <w:rPr>
          <w:sz w:val="24"/>
          <w:szCs w:val="24"/>
        </w:rPr>
      </w:pPr>
    </w:p>
    <w:p w14:paraId="7A04C98E" w14:textId="70D268F1" w:rsidR="00FD7E4C" w:rsidRDefault="00FD7E4C" w:rsidP="00420B3E">
      <w:pPr>
        <w:jc w:val="both"/>
        <w:rPr>
          <w:sz w:val="24"/>
          <w:szCs w:val="24"/>
        </w:rPr>
      </w:pPr>
      <w:r w:rsidRPr="004A300C">
        <w:rPr>
          <w:sz w:val="24"/>
          <w:szCs w:val="24"/>
          <w:lang w:val="en-GB" w:bidi="en-GB"/>
        </w:rPr>
        <w:t>hereinafter individually or collectively also referred to as “</w:t>
      </w:r>
      <w:r w:rsidRPr="004A300C">
        <w:rPr>
          <w:b/>
          <w:sz w:val="24"/>
          <w:szCs w:val="24"/>
          <w:lang w:val="en-GB" w:bidi="en-GB"/>
        </w:rPr>
        <w:t>Applicant</w:t>
      </w:r>
      <w:r w:rsidRPr="004A300C">
        <w:rPr>
          <w:sz w:val="24"/>
          <w:szCs w:val="24"/>
          <w:lang w:val="en-GB" w:bidi="en-GB"/>
        </w:rPr>
        <w:t>” / “</w:t>
      </w:r>
      <w:r w:rsidRPr="004A300C">
        <w:rPr>
          <w:b/>
          <w:sz w:val="24"/>
          <w:szCs w:val="24"/>
          <w:lang w:val="en-GB" w:bidi="en-GB"/>
        </w:rPr>
        <w:t>Project partner</w:t>
      </w:r>
      <w:r w:rsidRPr="004A300C">
        <w:rPr>
          <w:sz w:val="24"/>
          <w:szCs w:val="24"/>
          <w:lang w:val="en-GB" w:bidi="en-GB"/>
        </w:rPr>
        <w:t>” or “</w:t>
      </w:r>
      <w:r w:rsidRPr="004A300C">
        <w:rPr>
          <w:b/>
          <w:sz w:val="24"/>
          <w:szCs w:val="24"/>
          <w:lang w:val="en-GB" w:bidi="en-GB"/>
        </w:rPr>
        <w:t>Project partners</w:t>
      </w:r>
      <w:r w:rsidRPr="004A300C">
        <w:rPr>
          <w:sz w:val="24"/>
          <w:szCs w:val="24"/>
          <w:lang w:val="en-GB" w:bidi="en-GB"/>
        </w:rPr>
        <w:t>” or “</w:t>
      </w:r>
      <w:r w:rsidRPr="004A300C">
        <w:rPr>
          <w:b/>
          <w:sz w:val="24"/>
          <w:szCs w:val="24"/>
          <w:lang w:val="en-GB" w:bidi="en-GB"/>
        </w:rPr>
        <w:t>Parties</w:t>
      </w:r>
      <w:r w:rsidRPr="004A300C">
        <w:rPr>
          <w:sz w:val="24"/>
          <w:szCs w:val="24"/>
          <w:lang w:val="en-GB" w:bidi="en-GB"/>
        </w:rPr>
        <w:t xml:space="preserve">”, </w:t>
      </w:r>
    </w:p>
    <w:p w14:paraId="24B549B8" w14:textId="77777777" w:rsidR="004A300C" w:rsidRPr="004A300C" w:rsidRDefault="004A300C" w:rsidP="00420B3E">
      <w:pPr>
        <w:jc w:val="both"/>
        <w:rPr>
          <w:sz w:val="24"/>
          <w:szCs w:val="24"/>
        </w:rPr>
      </w:pPr>
    </w:p>
    <w:p w14:paraId="59D9D881" w14:textId="7B074A57" w:rsidR="004221B4" w:rsidRDefault="004221B4" w:rsidP="00420B3E">
      <w:pPr>
        <w:rPr>
          <w:b/>
          <w:sz w:val="24"/>
          <w:szCs w:val="24"/>
        </w:rPr>
      </w:pPr>
      <w:r w:rsidRPr="004A300C">
        <w:rPr>
          <w:sz w:val="24"/>
          <w:szCs w:val="24"/>
          <w:lang w:val="en-GB" w:bidi="en-GB"/>
        </w:rPr>
        <w:t xml:space="preserve">based on the project’s objective </w:t>
      </w:r>
      <w:r w:rsidR="00731F1A" w:rsidRPr="004A300C">
        <w:rPr>
          <w:i/>
          <w:color w:val="FF0000"/>
          <w:sz w:val="24"/>
          <w:szCs w:val="24"/>
          <w:lang w:val="en-GB" w:bidi="en-GB"/>
        </w:rPr>
        <w:t>/comment: name the project’s objectives/</w:t>
      </w:r>
      <w:r w:rsidRPr="004A300C">
        <w:rPr>
          <w:color w:val="FF0000"/>
          <w:sz w:val="24"/>
          <w:szCs w:val="24"/>
          <w:lang w:val="en-GB" w:bidi="en-GB"/>
        </w:rPr>
        <w:t xml:space="preserve">: </w:t>
      </w:r>
    </w:p>
    <w:p w14:paraId="61BBF0FA" w14:textId="77777777" w:rsidR="00420B3E" w:rsidRPr="004A300C" w:rsidRDefault="00420B3E" w:rsidP="00420B3E">
      <w:pPr>
        <w:rPr>
          <w:b/>
          <w:sz w:val="24"/>
          <w:szCs w:val="24"/>
        </w:rPr>
      </w:pPr>
    </w:p>
    <w:p w14:paraId="1553C3B4" w14:textId="77777777" w:rsidR="004221B4" w:rsidRPr="004A300C" w:rsidRDefault="00B50AE3" w:rsidP="00420B3E">
      <w:pPr>
        <w:numPr>
          <w:ilvl w:val="0"/>
          <w:numId w:val="10"/>
        </w:numPr>
        <w:autoSpaceDE/>
        <w:autoSpaceDN/>
        <w:ind w:left="697" w:hanging="357"/>
        <w:jc w:val="both"/>
        <w:rPr>
          <w:i/>
          <w:iCs/>
          <w:sz w:val="24"/>
          <w:szCs w:val="24"/>
        </w:rPr>
      </w:pPr>
      <w:r w:rsidRPr="004A300C">
        <w:rPr>
          <w:i/>
          <w:sz w:val="24"/>
          <w:szCs w:val="24"/>
          <w:lang w:val="en-GB" w:bidi="en-GB"/>
        </w:rPr>
        <w:t xml:space="preserve">_______________________________________________________________________ </w:t>
      </w:r>
    </w:p>
    <w:p w14:paraId="49878703" w14:textId="77777777" w:rsidR="00B50AE3" w:rsidRPr="004A300C" w:rsidRDefault="00B50AE3" w:rsidP="00420B3E">
      <w:pPr>
        <w:numPr>
          <w:ilvl w:val="0"/>
          <w:numId w:val="10"/>
        </w:numPr>
        <w:autoSpaceDE/>
        <w:autoSpaceDN/>
        <w:ind w:left="697" w:hanging="357"/>
        <w:jc w:val="both"/>
        <w:rPr>
          <w:i/>
          <w:iCs/>
          <w:sz w:val="24"/>
          <w:szCs w:val="24"/>
        </w:rPr>
      </w:pPr>
      <w:r w:rsidRPr="004A300C">
        <w:rPr>
          <w:i/>
          <w:sz w:val="24"/>
          <w:szCs w:val="24"/>
          <w:lang w:val="en-GB" w:bidi="en-GB"/>
        </w:rPr>
        <w:t>_______________________________________________________________________</w:t>
      </w:r>
    </w:p>
    <w:p w14:paraId="4F197787" w14:textId="77777777" w:rsidR="00420B3E" w:rsidRDefault="00420B3E" w:rsidP="00420B3E">
      <w:pPr>
        <w:autoSpaceDE/>
        <w:autoSpaceDN/>
        <w:jc w:val="both"/>
        <w:rPr>
          <w:sz w:val="24"/>
          <w:szCs w:val="24"/>
        </w:rPr>
      </w:pPr>
    </w:p>
    <w:p w14:paraId="6F5367E3" w14:textId="6F32A0AF" w:rsidR="004221B4" w:rsidRDefault="00B604D2" w:rsidP="00420B3E">
      <w:pPr>
        <w:autoSpaceDE/>
        <w:autoSpaceDN/>
        <w:jc w:val="both"/>
        <w:rPr>
          <w:bCs/>
          <w:iCs/>
          <w:sz w:val="24"/>
          <w:szCs w:val="24"/>
        </w:rPr>
      </w:pPr>
      <w:r w:rsidRPr="004A300C">
        <w:rPr>
          <w:sz w:val="24"/>
          <w:szCs w:val="24"/>
          <w:lang w:val="en-GB" w:bidi="en-GB"/>
        </w:rPr>
        <w:t xml:space="preserve">for the implementation of which the </w:t>
      </w:r>
      <w:r w:rsidR="005E0AC0">
        <w:rPr>
          <w:sz w:val="24"/>
          <w:szCs w:val="24"/>
          <w:lang w:val="en-GB" w:bidi="en-GB"/>
        </w:rPr>
        <w:t>Applicant</w:t>
      </w:r>
      <w:r w:rsidRPr="004A300C">
        <w:rPr>
          <w:sz w:val="24"/>
          <w:szCs w:val="24"/>
          <w:lang w:val="en-GB" w:bidi="en-GB"/>
        </w:rPr>
        <w:t xml:space="preserve"> applies for a grant from Enterprise Estonia (hereinafter </w:t>
      </w:r>
      <w:r w:rsidR="00FD7E4C" w:rsidRPr="004A300C">
        <w:rPr>
          <w:b/>
          <w:sz w:val="24"/>
          <w:szCs w:val="24"/>
          <w:lang w:val="en-GB" w:bidi="en-GB"/>
        </w:rPr>
        <w:t>“Enterprise Estonia”</w:t>
      </w:r>
      <w:r w:rsidRPr="004A300C">
        <w:rPr>
          <w:sz w:val="24"/>
          <w:szCs w:val="24"/>
          <w:lang w:val="en-GB" w:bidi="en-GB"/>
        </w:rPr>
        <w:t xml:space="preserve">) from the programme funded by the Norwegian Financial Mechanism – </w:t>
      </w:r>
      <w:r w:rsidR="00675CCE" w:rsidRPr="00675CCE">
        <w:rPr>
          <w:b/>
          <w:sz w:val="24"/>
          <w:szCs w:val="24"/>
          <w:lang w:val="en-GB" w:bidi="en-GB"/>
        </w:rPr>
        <w:t>Estonian – Norwegian</w:t>
      </w:r>
      <w:r w:rsidR="00675CCE">
        <w:rPr>
          <w:sz w:val="24"/>
          <w:szCs w:val="24"/>
          <w:lang w:val="en-GB" w:bidi="en-GB"/>
        </w:rPr>
        <w:t xml:space="preserve"> c</w:t>
      </w:r>
      <w:r w:rsidR="00675CCE" w:rsidRPr="00675CCE">
        <w:rPr>
          <w:b/>
          <w:sz w:val="24"/>
          <w:szCs w:val="24"/>
          <w:lang w:val="en-GB" w:bidi="en-GB"/>
        </w:rPr>
        <w:t>ooperation programme “Green ICT”</w:t>
      </w:r>
      <w:r w:rsidRPr="004A300C">
        <w:rPr>
          <w:sz w:val="24"/>
          <w:szCs w:val="24"/>
          <w:lang w:val="en-GB" w:bidi="en-GB"/>
        </w:rPr>
        <w:t xml:space="preserve"> (hereinafter</w:t>
      </w:r>
      <w:r w:rsidR="00A93B92" w:rsidRPr="004A300C">
        <w:rPr>
          <w:b/>
          <w:sz w:val="24"/>
          <w:szCs w:val="24"/>
          <w:lang w:val="en-GB" w:bidi="en-GB"/>
        </w:rPr>
        <w:t xml:space="preserve"> “Programme”</w:t>
      </w:r>
      <w:r w:rsidRPr="004A300C">
        <w:rPr>
          <w:sz w:val="24"/>
          <w:szCs w:val="24"/>
          <w:lang w:val="en-GB" w:bidi="en-GB"/>
        </w:rPr>
        <w:t>),</w:t>
      </w:r>
    </w:p>
    <w:p w14:paraId="35224F06" w14:textId="77777777" w:rsidR="00420B3E" w:rsidRPr="004A300C" w:rsidRDefault="00420B3E" w:rsidP="00420B3E">
      <w:pPr>
        <w:autoSpaceDE/>
        <w:autoSpaceDN/>
        <w:jc w:val="both"/>
        <w:rPr>
          <w:b/>
          <w:sz w:val="24"/>
          <w:szCs w:val="24"/>
        </w:rPr>
      </w:pPr>
    </w:p>
    <w:p w14:paraId="6DC55B95" w14:textId="01E97494" w:rsidR="004221B4" w:rsidRDefault="004221B4" w:rsidP="00420B3E">
      <w:pPr>
        <w:autoSpaceDE/>
        <w:autoSpaceDN/>
        <w:jc w:val="both"/>
        <w:rPr>
          <w:sz w:val="24"/>
          <w:szCs w:val="24"/>
        </w:rPr>
      </w:pPr>
      <w:r w:rsidRPr="004A300C">
        <w:rPr>
          <w:sz w:val="24"/>
          <w:szCs w:val="24"/>
          <w:lang w:val="en-GB" w:bidi="en-GB"/>
        </w:rPr>
        <w:t>have entered into this cooperation agreement (hereinafter “</w:t>
      </w:r>
      <w:r w:rsidRPr="004A300C">
        <w:rPr>
          <w:b/>
          <w:sz w:val="24"/>
          <w:szCs w:val="24"/>
          <w:lang w:val="en-GB" w:bidi="en-GB"/>
        </w:rPr>
        <w:t>Agreement</w:t>
      </w:r>
      <w:r w:rsidRPr="004A300C">
        <w:rPr>
          <w:sz w:val="24"/>
          <w:szCs w:val="24"/>
          <w:lang w:val="en-GB" w:bidi="en-GB"/>
        </w:rPr>
        <w:t>”) to carry out the project under the conditions established below:</w:t>
      </w:r>
    </w:p>
    <w:p w14:paraId="7429F01C" w14:textId="77777777" w:rsidR="00420B3E" w:rsidRPr="004A300C" w:rsidRDefault="00420B3E" w:rsidP="00420B3E">
      <w:pPr>
        <w:autoSpaceDE/>
        <w:autoSpaceDN/>
        <w:jc w:val="both"/>
        <w:rPr>
          <w:b/>
          <w:bCs/>
          <w:i/>
          <w:iCs/>
          <w:sz w:val="24"/>
          <w:szCs w:val="24"/>
        </w:rPr>
      </w:pPr>
    </w:p>
    <w:p w14:paraId="47576787" w14:textId="22571BF7" w:rsidR="00423C2A" w:rsidRDefault="004221B4" w:rsidP="00420B3E">
      <w:pPr>
        <w:numPr>
          <w:ilvl w:val="0"/>
          <w:numId w:val="18"/>
        </w:numPr>
        <w:tabs>
          <w:tab w:val="num" w:pos="399"/>
        </w:tabs>
        <w:jc w:val="both"/>
        <w:rPr>
          <w:b/>
          <w:sz w:val="24"/>
          <w:szCs w:val="24"/>
        </w:rPr>
      </w:pPr>
      <w:r w:rsidRPr="004A300C">
        <w:rPr>
          <w:b/>
          <w:sz w:val="24"/>
          <w:szCs w:val="24"/>
          <w:lang w:val="en-GB" w:bidi="en-GB"/>
        </w:rPr>
        <w:t>General provisions</w:t>
      </w:r>
    </w:p>
    <w:p w14:paraId="02D8A1DC" w14:textId="77777777" w:rsidR="00420B3E" w:rsidRPr="004A300C" w:rsidRDefault="00420B3E" w:rsidP="00420B3E">
      <w:pPr>
        <w:ind w:left="360"/>
        <w:jc w:val="both"/>
        <w:rPr>
          <w:b/>
          <w:sz w:val="24"/>
          <w:szCs w:val="24"/>
        </w:rPr>
      </w:pPr>
    </w:p>
    <w:p w14:paraId="7F2B7E61" w14:textId="7797A57C" w:rsidR="004221B4" w:rsidRDefault="004221B4" w:rsidP="00420B3E">
      <w:pPr>
        <w:numPr>
          <w:ilvl w:val="1"/>
          <w:numId w:val="1"/>
        </w:numPr>
        <w:autoSpaceDE/>
        <w:autoSpaceDN/>
        <w:jc w:val="both"/>
        <w:rPr>
          <w:sz w:val="24"/>
          <w:szCs w:val="24"/>
        </w:rPr>
      </w:pPr>
      <w:r w:rsidRPr="004A300C">
        <w:rPr>
          <w:sz w:val="24"/>
          <w:szCs w:val="24"/>
          <w:lang w:val="en-GB" w:bidi="en-GB"/>
        </w:rPr>
        <w:t>This Agreement establishes binding cooperation principles to carry out project “</w:t>
      </w:r>
      <w:r w:rsidRPr="004A300C">
        <w:rPr>
          <w:i/>
          <w:sz w:val="24"/>
          <w:szCs w:val="24"/>
          <w:lang w:val="en-GB" w:bidi="en-GB"/>
        </w:rPr>
        <w:t xml:space="preserve">____________” </w:t>
      </w:r>
      <w:r w:rsidRPr="004A300C">
        <w:rPr>
          <w:sz w:val="24"/>
          <w:szCs w:val="24"/>
          <w:lang w:val="en-GB" w:bidi="en-GB"/>
        </w:rPr>
        <w:t>(hereinafter “</w:t>
      </w:r>
      <w:r w:rsidRPr="004A300C">
        <w:rPr>
          <w:b/>
          <w:sz w:val="24"/>
          <w:szCs w:val="24"/>
          <w:lang w:val="en-GB" w:bidi="en-GB"/>
        </w:rPr>
        <w:t>Project</w:t>
      </w:r>
      <w:r w:rsidRPr="004A300C">
        <w:rPr>
          <w:sz w:val="24"/>
          <w:szCs w:val="24"/>
          <w:lang w:val="en-GB" w:bidi="en-GB"/>
        </w:rPr>
        <w:t>”) (hereinafter “</w:t>
      </w:r>
      <w:r w:rsidRPr="004A300C">
        <w:rPr>
          <w:b/>
          <w:sz w:val="24"/>
          <w:szCs w:val="24"/>
          <w:lang w:val="en-GB" w:bidi="en-GB"/>
        </w:rPr>
        <w:t>Objective of the Agreement</w:t>
      </w:r>
      <w:r w:rsidRPr="004A300C">
        <w:rPr>
          <w:sz w:val="24"/>
          <w:szCs w:val="24"/>
          <w:lang w:val="en-GB" w:bidi="en-GB"/>
        </w:rPr>
        <w:t>”):</w:t>
      </w:r>
    </w:p>
    <w:p w14:paraId="0FB46D3A" w14:textId="77777777" w:rsidR="00420B3E" w:rsidRPr="004A300C" w:rsidRDefault="00420B3E" w:rsidP="00420B3E">
      <w:pPr>
        <w:autoSpaceDE/>
        <w:autoSpaceDN/>
        <w:ind w:left="435"/>
        <w:jc w:val="both"/>
        <w:rPr>
          <w:sz w:val="24"/>
          <w:szCs w:val="24"/>
        </w:rPr>
      </w:pPr>
    </w:p>
    <w:p w14:paraId="429C555C" w14:textId="0627DC5B" w:rsidR="00001423" w:rsidRDefault="004221B4" w:rsidP="00420B3E">
      <w:pPr>
        <w:pStyle w:val="BodyTextIndent3"/>
        <w:numPr>
          <w:ilvl w:val="1"/>
          <w:numId w:val="1"/>
        </w:numPr>
        <w:autoSpaceDE/>
        <w:autoSpaceDN/>
        <w:spacing w:after="0"/>
        <w:jc w:val="both"/>
        <w:rPr>
          <w:sz w:val="24"/>
          <w:szCs w:val="24"/>
        </w:rPr>
      </w:pPr>
      <w:r w:rsidRPr="004A300C">
        <w:rPr>
          <w:sz w:val="24"/>
          <w:szCs w:val="24"/>
          <w:lang w:val="en-GB" w:bidi="en-GB"/>
        </w:rPr>
        <w:t xml:space="preserve">Based on this Agreement, the Project partners are obligated to perform acts, carry out work, and cover costs agreed to achieve the objectives of the Agreement and perform the Agreement. </w:t>
      </w:r>
    </w:p>
    <w:p w14:paraId="423D46BB" w14:textId="0BB661AD" w:rsidR="00420B3E" w:rsidRPr="004A300C" w:rsidRDefault="00420B3E" w:rsidP="00420B3E">
      <w:pPr>
        <w:pStyle w:val="BodyTextIndent3"/>
        <w:autoSpaceDE/>
        <w:autoSpaceDN/>
        <w:spacing w:after="0"/>
        <w:ind w:left="0"/>
        <w:jc w:val="both"/>
        <w:rPr>
          <w:sz w:val="24"/>
          <w:szCs w:val="24"/>
        </w:rPr>
      </w:pPr>
    </w:p>
    <w:p w14:paraId="028389A9" w14:textId="77777777" w:rsidR="0026519E" w:rsidRPr="004A300C" w:rsidRDefault="0026519E" w:rsidP="00420B3E">
      <w:pPr>
        <w:numPr>
          <w:ilvl w:val="1"/>
          <w:numId w:val="1"/>
        </w:numPr>
        <w:autoSpaceDE/>
        <w:autoSpaceDN/>
        <w:jc w:val="both"/>
        <w:rPr>
          <w:sz w:val="24"/>
          <w:szCs w:val="24"/>
        </w:rPr>
      </w:pPr>
      <w:r w:rsidRPr="004A300C">
        <w:rPr>
          <w:sz w:val="24"/>
          <w:szCs w:val="24"/>
          <w:lang w:val="en-GB" w:bidi="en-GB"/>
        </w:rPr>
        <w:t>Upon performing the Agreement, the Parties are guided by this Agreement, the Documents of the Agreement provided in clause 3 of the Agreement, and the Programme documents in case of issues not regulated in the Agreement, and legislation in force in the Republic of Estonia.</w:t>
      </w:r>
    </w:p>
    <w:p w14:paraId="6FDE24FF" w14:textId="77777777" w:rsidR="00420B3E" w:rsidRDefault="00420B3E" w:rsidP="00420B3E">
      <w:pPr>
        <w:pStyle w:val="BodyTextIndent3"/>
        <w:autoSpaceDE/>
        <w:autoSpaceDN/>
        <w:spacing w:after="0"/>
        <w:ind w:left="435"/>
        <w:jc w:val="both"/>
        <w:rPr>
          <w:sz w:val="24"/>
          <w:szCs w:val="24"/>
        </w:rPr>
      </w:pPr>
    </w:p>
    <w:p w14:paraId="0B44C6B4" w14:textId="48A18200" w:rsidR="00666114" w:rsidRPr="004A300C" w:rsidRDefault="00666114" w:rsidP="00420B3E">
      <w:pPr>
        <w:pStyle w:val="BodyTextIndent3"/>
        <w:numPr>
          <w:ilvl w:val="1"/>
          <w:numId w:val="1"/>
        </w:numPr>
        <w:autoSpaceDE/>
        <w:autoSpaceDN/>
        <w:spacing w:after="0"/>
        <w:jc w:val="both"/>
        <w:rPr>
          <w:sz w:val="24"/>
          <w:szCs w:val="24"/>
        </w:rPr>
      </w:pPr>
      <w:r w:rsidRPr="004A300C">
        <w:rPr>
          <w:sz w:val="24"/>
          <w:szCs w:val="24"/>
          <w:lang w:val="en-GB" w:bidi="en-GB"/>
        </w:rPr>
        <w:t xml:space="preserve">By concluding this Agreement, other partners authorise the </w:t>
      </w:r>
      <w:r w:rsidR="005E0AC0">
        <w:rPr>
          <w:sz w:val="24"/>
          <w:szCs w:val="24"/>
          <w:lang w:val="en-GB" w:bidi="en-GB"/>
        </w:rPr>
        <w:t>Applicant</w:t>
      </w:r>
      <w:r w:rsidRPr="004A300C">
        <w:rPr>
          <w:sz w:val="24"/>
          <w:szCs w:val="24"/>
          <w:lang w:val="en-GB" w:bidi="en-GB"/>
        </w:rPr>
        <w:t xml:space="preserve"> to apply for a grant on behalf of them as part of the Programme, submit the required data and documents to Enterprise Estonia, </w:t>
      </w:r>
      <w:r w:rsidR="00675CCE" w:rsidRPr="004A300C">
        <w:rPr>
          <w:sz w:val="24"/>
          <w:szCs w:val="24"/>
          <w:lang w:val="en-GB" w:bidi="en-GB"/>
        </w:rPr>
        <w:t>and</w:t>
      </w:r>
      <w:r w:rsidRPr="004A300C">
        <w:rPr>
          <w:sz w:val="24"/>
          <w:szCs w:val="24"/>
          <w:lang w:val="en-GB" w:bidi="en-GB"/>
        </w:rPr>
        <w:t xml:space="preserve"> perform other obligations provided in the Documents of the Agreement on behalf of the project partner. </w:t>
      </w:r>
    </w:p>
    <w:p w14:paraId="55E065AE" w14:textId="33218280" w:rsidR="00420B3E" w:rsidRPr="00420B3E" w:rsidRDefault="00420B3E" w:rsidP="00A20F73">
      <w:pPr>
        <w:pStyle w:val="BodyTextIndent3"/>
        <w:autoSpaceDE/>
        <w:autoSpaceDN/>
        <w:spacing w:after="0"/>
        <w:ind w:left="0"/>
        <w:jc w:val="both"/>
        <w:rPr>
          <w:sz w:val="24"/>
          <w:szCs w:val="24"/>
        </w:rPr>
      </w:pPr>
    </w:p>
    <w:p w14:paraId="36C2CE81" w14:textId="0F6FD35D" w:rsidR="004221B4" w:rsidRPr="00420B3E" w:rsidRDefault="00B046FC" w:rsidP="00420B3E">
      <w:pPr>
        <w:pStyle w:val="BodyTextIndent3"/>
        <w:numPr>
          <w:ilvl w:val="1"/>
          <w:numId w:val="1"/>
        </w:numPr>
        <w:autoSpaceDE/>
        <w:autoSpaceDN/>
        <w:spacing w:after="0"/>
        <w:jc w:val="both"/>
        <w:rPr>
          <w:sz w:val="24"/>
          <w:szCs w:val="24"/>
        </w:rPr>
      </w:pPr>
      <w:r w:rsidRPr="004A300C">
        <w:rPr>
          <w:i/>
          <w:color w:val="FF0000"/>
          <w:sz w:val="24"/>
          <w:szCs w:val="24"/>
          <w:lang w:val="en-GB" w:bidi="en-GB"/>
        </w:rPr>
        <w:t xml:space="preserve">/If intellectual property is creates as part of the project, the division of intellectual property among those participating in the project / </w:t>
      </w:r>
      <w:r w:rsidR="00675CCE" w:rsidRPr="004A300C">
        <w:rPr>
          <w:i/>
          <w:color w:val="FF0000"/>
          <w:sz w:val="24"/>
          <w:szCs w:val="24"/>
          <w:lang w:val="en-GB" w:bidi="en-GB"/>
        </w:rPr>
        <w:t>generally</w:t>
      </w:r>
      <w:r w:rsidRPr="004A300C">
        <w:rPr>
          <w:i/>
          <w:color w:val="FF0000"/>
          <w:sz w:val="24"/>
          <w:szCs w:val="24"/>
          <w:lang w:val="en-GB" w:bidi="en-GB"/>
        </w:rPr>
        <w:t xml:space="preserve">, intellectual property should be divided equally </w:t>
      </w:r>
      <w:r w:rsidR="00675CCE">
        <w:rPr>
          <w:i/>
          <w:color w:val="FF0000"/>
          <w:sz w:val="24"/>
          <w:szCs w:val="24"/>
          <w:lang w:val="en-GB" w:bidi="en-GB"/>
        </w:rPr>
        <w:t>based on partner’s</w:t>
      </w:r>
      <w:r w:rsidRPr="004A300C">
        <w:rPr>
          <w:i/>
          <w:color w:val="FF0000"/>
          <w:sz w:val="24"/>
          <w:szCs w:val="24"/>
          <w:lang w:val="en-GB" w:bidi="en-GB"/>
        </w:rPr>
        <w:t xml:space="preserve"> contribution</w:t>
      </w:r>
      <w:r w:rsidR="00675CCE" w:rsidRPr="004A300C">
        <w:rPr>
          <w:i/>
          <w:color w:val="FF0000"/>
          <w:sz w:val="24"/>
          <w:szCs w:val="24"/>
          <w:lang w:val="en-GB" w:bidi="en-GB"/>
        </w:rPr>
        <w:t>. /</w:t>
      </w:r>
    </w:p>
    <w:p w14:paraId="7EE95E90" w14:textId="77777777" w:rsidR="00420B3E" w:rsidRPr="004A300C" w:rsidRDefault="00420B3E" w:rsidP="00420B3E">
      <w:pPr>
        <w:pStyle w:val="BodyTextIndent3"/>
        <w:autoSpaceDE/>
        <w:autoSpaceDN/>
        <w:spacing w:after="0"/>
        <w:ind w:left="435"/>
        <w:jc w:val="both"/>
        <w:rPr>
          <w:sz w:val="24"/>
          <w:szCs w:val="24"/>
        </w:rPr>
      </w:pPr>
    </w:p>
    <w:p w14:paraId="6A78ED3F" w14:textId="0AE30CC5" w:rsidR="004A300C" w:rsidRDefault="0071298F" w:rsidP="00420B3E">
      <w:pPr>
        <w:numPr>
          <w:ilvl w:val="0"/>
          <w:numId w:val="18"/>
        </w:numPr>
        <w:tabs>
          <w:tab w:val="num" w:pos="399"/>
        </w:tabs>
        <w:jc w:val="both"/>
        <w:rPr>
          <w:b/>
          <w:sz w:val="24"/>
          <w:szCs w:val="24"/>
        </w:rPr>
      </w:pPr>
      <w:r w:rsidRPr="004A300C">
        <w:rPr>
          <w:b/>
          <w:sz w:val="24"/>
          <w:szCs w:val="24"/>
          <w:lang w:val="en-GB" w:bidi="en-GB"/>
        </w:rPr>
        <w:t>Entry into force and term of the contract</w:t>
      </w:r>
    </w:p>
    <w:p w14:paraId="436D8FCC" w14:textId="77777777" w:rsidR="00420B3E" w:rsidRPr="004A300C" w:rsidRDefault="00420B3E" w:rsidP="00420B3E">
      <w:pPr>
        <w:ind w:left="360"/>
        <w:jc w:val="both"/>
        <w:rPr>
          <w:b/>
          <w:sz w:val="24"/>
          <w:szCs w:val="24"/>
        </w:rPr>
      </w:pPr>
    </w:p>
    <w:p w14:paraId="3C32878B" w14:textId="13394408" w:rsidR="00F33103" w:rsidRPr="004A300C" w:rsidRDefault="004221B4" w:rsidP="00420B3E">
      <w:pPr>
        <w:numPr>
          <w:ilvl w:val="1"/>
          <w:numId w:val="18"/>
        </w:numPr>
        <w:tabs>
          <w:tab w:val="left" w:pos="426"/>
        </w:tabs>
        <w:ind w:left="426" w:hanging="426"/>
        <w:jc w:val="both"/>
        <w:rPr>
          <w:b/>
          <w:sz w:val="24"/>
          <w:szCs w:val="24"/>
        </w:rPr>
      </w:pPr>
      <w:r w:rsidRPr="004A300C">
        <w:rPr>
          <w:sz w:val="24"/>
          <w:szCs w:val="24"/>
          <w:lang w:val="en-GB" w:bidi="en-GB"/>
        </w:rPr>
        <w:t xml:space="preserve">The Agreement enters into force from the moment of signing by the project partners and is binding on the partners provided that the application of the Programme application is </w:t>
      </w:r>
      <w:r w:rsidR="00DA144B" w:rsidRPr="004A300C">
        <w:rPr>
          <w:sz w:val="24"/>
          <w:szCs w:val="24"/>
          <w:lang w:val="en-GB" w:bidi="en-GB"/>
        </w:rPr>
        <w:t>approved,</w:t>
      </w:r>
      <w:r w:rsidRPr="004A300C">
        <w:rPr>
          <w:sz w:val="24"/>
          <w:szCs w:val="24"/>
          <w:lang w:val="en-GB" w:bidi="en-GB"/>
        </w:rPr>
        <w:t xml:space="preserve"> and Enterprise Estonia concludes the project contract with the </w:t>
      </w:r>
      <w:r w:rsidR="005E0AC0">
        <w:rPr>
          <w:sz w:val="24"/>
          <w:szCs w:val="24"/>
          <w:lang w:val="en-GB" w:bidi="en-GB"/>
        </w:rPr>
        <w:t>Applicant</w:t>
      </w:r>
      <w:r w:rsidRPr="004A300C">
        <w:rPr>
          <w:sz w:val="24"/>
          <w:szCs w:val="24"/>
          <w:lang w:val="en-GB" w:bidi="en-GB"/>
        </w:rPr>
        <w:t>.</w:t>
      </w:r>
    </w:p>
    <w:p w14:paraId="13F67C6A" w14:textId="77777777" w:rsidR="00420B3E" w:rsidRDefault="00420B3E" w:rsidP="00420B3E">
      <w:pPr>
        <w:tabs>
          <w:tab w:val="left" w:pos="426"/>
        </w:tabs>
        <w:autoSpaceDE/>
        <w:autoSpaceDN/>
        <w:ind w:left="426"/>
        <w:jc w:val="both"/>
        <w:rPr>
          <w:sz w:val="24"/>
          <w:szCs w:val="24"/>
        </w:rPr>
      </w:pPr>
    </w:p>
    <w:p w14:paraId="7986AA6C" w14:textId="0C1B7224" w:rsidR="004221B4" w:rsidRDefault="004221B4" w:rsidP="00420B3E">
      <w:pPr>
        <w:numPr>
          <w:ilvl w:val="1"/>
          <w:numId w:val="18"/>
        </w:numPr>
        <w:tabs>
          <w:tab w:val="left" w:pos="426"/>
        </w:tabs>
        <w:autoSpaceDE/>
        <w:autoSpaceDN/>
        <w:ind w:left="426" w:hanging="426"/>
        <w:jc w:val="both"/>
        <w:rPr>
          <w:sz w:val="24"/>
          <w:szCs w:val="24"/>
        </w:rPr>
      </w:pPr>
      <w:r w:rsidRPr="004A300C">
        <w:rPr>
          <w:sz w:val="24"/>
          <w:szCs w:val="24"/>
          <w:lang w:val="en-GB" w:bidi="en-GB"/>
        </w:rPr>
        <w:t xml:space="preserve">The Agreement is valid until the objectives of the Agreement are achieved and the obligations arising from the Agreement are performed.  </w:t>
      </w:r>
    </w:p>
    <w:p w14:paraId="5F997350" w14:textId="77777777" w:rsidR="00420B3E" w:rsidRPr="004A300C" w:rsidRDefault="00420B3E" w:rsidP="00420B3E">
      <w:pPr>
        <w:tabs>
          <w:tab w:val="left" w:pos="426"/>
        </w:tabs>
        <w:autoSpaceDE/>
        <w:autoSpaceDN/>
        <w:ind w:left="426"/>
        <w:jc w:val="both"/>
        <w:rPr>
          <w:sz w:val="24"/>
          <w:szCs w:val="24"/>
        </w:rPr>
      </w:pPr>
    </w:p>
    <w:p w14:paraId="3E44E3A6" w14:textId="61608EB3" w:rsidR="00461C9B" w:rsidRDefault="0071298F" w:rsidP="00420B3E">
      <w:pPr>
        <w:numPr>
          <w:ilvl w:val="0"/>
          <w:numId w:val="18"/>
        </w:numPr>
        <w:jc w:val="both"/>
        <w:rPr>
          <w:b/>
          <w:sz w:val="24"/>
          <w:szCs w:val="24"/>
        </w:rPr>
      </w:pPr>
      <w:r w:rsidRPr="004A300C">
        <w:rPr>
          <w:b/>
          <w:sz w:val="24"/>
          <w:szCs w:val="24"/>
          <w:lang w:val="en-GB" w:bidi="en-GB"/>
        </w:rPr>
        <w:t>Documents of the Agreement</w:t>
      </w:r>
    </w:p>
    <w:p w14:paraId="504F646F" w14:textId="77777777" w:rsidR="00420B3E" w:rsidRPr="004A300C" w:rsidRDefault="00420B3E" w:rsidP="00420B3E">
      <w:pPr>
        <w:ind w:left="360"/>
        <w:jc w:val="both"/>
        <w:rPr>
          <w:b/>
          <w:sz w:val="24"/>
          <w:szCs w:val="24"/>
        </w:rPr>
      </w:pPr>
    </w:p>
    <w:p w14:paraId="73DE3F3A" w14:textId="77777777" w:rsidR="0026519E" w:rsidRPr="004A300C" w:rsidRDefault="0026519E" w:rsidP="00420B3E">
      <w:pPr>
        <w:numPr>
          <w:ilvl w:val="1"/>
          <w:numId w:val="18"/>
        </w:numPr>
        <w:ind w:left="426" w:hanging="426"/>
        <w:jc w:val="both"/>
        <w:rPr>
          <w:color w:val="000000"/>
          <w:sz w:val="24"/>
          <w:szCs w:val="24"/>
        </w:rPr>
      </w:pPr>
      <w:r w:rsidRPr="004A300C">
        <w:rPr>
          <w:color w:val="000000"/>
          <w:sz w:val="24"/>
          <w:szCs w:val="24"/>
          <w:lang w:val="en-GB" w:bidi="en-GB"/>
        </w:rPr>
        <w:t>The performance of the Agreement is based on, and as part of the Agreement, the Parties are obligated to comply with the requirements and obligations arising from the following documents (hereinafter “</w:t>
      </w:r>
      <w:r w:rsidRPr="004A300C">
        <w:rPr>
          <w:b/>
          <w:color w:val="000000"/>
          <w:sz w:val="24"/>
          <w:szCs w:val="24"/>
          <w:lang w:val="en-GB" w:bidi="en-GB"/>
        </w:rPr>
        <w:t>Documents of the Agreement</w:t>
      </w:r>
      <w:r w:rsidRPr="004A300C">
        <w:rPr>
          <w:color w:val="000000"/>
          <w:sz w:val="24"/>
          <w:szCs w:val="24"/>
          <w:lang w:val="en-GB" w:bidi="en-GB"/>
        </w:rPr>
        <w:t xml:space="preserve">”), and in case of any conflicts between the Documents of the Agreement, their order of competence is the following from the most important one: </w:t>
      </w:r>
    </w:p>
    <w:p w14:paraId="302C91CD" w14:textId="723879EB" w:rsidR="00DE53E6" w:rsidRPr="004A300C" w:rsidRDefault="0026519E" w:rsidP="00420B3E">
      <w:pPr>
        <w:numPr>
          <w:ilvl w:val="2"/>
          <w:numId w:val="18"/>
        </w:numPr>
        <w:ind w:left="1134" w:hanging="708"/>
        <w:jc w:val="both"/>
        <w:rPr>
          <w:color w:val="000000"/>
          <w:sz w:val="24"/>
          <w:szCs w:val="24"/>
        </w:rPr>
      </w:pPr>
      <w:r w:rsidRPr="004A300C">
        <w:rPr>
          <w:color w:val="000000"/>
          <w:sz w:val="24"/>
          <w:szCs w:val="24"/>
          <w:lang w:val="en-GB" w:bidi="en-GB"/>
        </w:rPr>
        <w:t>Agreement between the Kingdom of Norway and the European Union on a Norwegian Financial Mechanism for the period 2014–2016, concluded on 28 May 2016;</w:t>
      </w:r>
    </w:p>
    <w:p w14:paraId="38E23785" w14:textId="5553185A" w:rsidR="00DE53E6" w:rsidRPr="004A300C" w:rsidRDefault="0026519E" w:rsidP="00420B3E">
      <w:pPr>
        <w:numPr>
          <w:ilvl w:val="2"/>
          <w:numId w:val="18"/>
        </w:numPr>
        <w:ind w:left="1134" w:hanging="708"/>
        <w:jc w:val="both"/>
        <w:rPr>
          <w:color w:val="000000"/>
          <w:sz w:val="24"/>
          <w:szCs w:val="24"/>
        </w:rPr>
      </w:pPr>
      <w:r w:rsidRPr="004A300C">
        <w:rPr>
          <w:color w:val="000000"/>
          <w:sz w:val="24"/>
          <w:szCs w:val="24"/>
          <w:lang w:val="en-GB" w:bidi="en-GB"/>
        </w:rPr>
        <w:t>“Implementing Regulation of a Norwegian Financial Mechanism” adopted by the Norwegian Ministry of Foreign Affairs on 23 September 2016;</w:t>
      </w:r>
    </w:p>
    <w:p w14:paraId="5978BF2F" w14:textId="4BDEC86B" w:rsidR="00DE53E6" w:rsidRPr="004A300C" w:rsidRDefault="0026519E" w:rsidP="00420B3E">
      <w:pPr>
        <w:numPr>
          <w:ilvl w:val="2"/>
          <w:numId w:val="18"/>
        </w:numPr>
        <w:ind w:left="1134" w:hanging="708"/>
        <w:jc w:val="both"/>
        <w:rPr>
          <w:color w:val="000000"/>
          <w:sz w:val="24"/>
          <w:szCs w:val="24"/>
        </w:rPr>
      </w:pPr>
      <w:r w:rsidRPr="004A300C">
        <w:rPr>
          <w:color w:val="000000"/>
          <w:sz w:val="24"/>
          <w:szCs w:val="24"/>
          <w:lang w:val="en-GB" w:bidi="en-GB"/>
        </w:rPr>
        <w:t>Memorandum of Understanding between the Republic of Estonia and the Kingdom of Norway on the implementation of a Norwegian Financial Mechanism for the period 2014–2020 concluded on 9 May 2017;</w:t>
      </w:r>
    </w:p>
    <w:p w14:paraId="084B4E10" w14:textId="2163C119" w:rsidR="00DE53E6" w:rsidRDefault="0026519E" w:rsidP="00420B3E">
      <w:pPr>
        <w:numPr>
          <w:ilvl w:val="2"/>
          <w:numId w:val="18"/>
        </w:numPr>
        <w:ind w:left="1134" w:hanging="708"/>
        <w:jc w:val="both"/>
        <w:rPr>
          <w:color w:val="000000"/>
          <w:sz w:val="24"/>
          <w:szCs w:val="24"/>
        </w:rPr>
      </w:pPr>
      <w:r w:rsidRPr="004A300C">
        <w:rPr>
          <w:color w:val="000000"/>
          <w:sz w:val="24"/>
          <w:szCs w:val="24"/>
          <w:lang w:val="en-GB" w:bidi="en-GB"/>
        </w:rPr>
        <w:t>Programme Agreement between the Estonian Ministry of Finance and the Kingdom of Norway concluded on 26 April 2018 and its Annexes;</w:t>
      </w:r>
    </w:p>
    <w:p w14:paraId="10EAE33F" w14:textId="0E46444C" w:rsidR="008E0D16" w:rsidRPr="008E0D16" w:rsidRDefault="008E0D16" w:rsidP="00420B3E">
      <w:pPr>
        <w:pStyle w:val="ListParagraph"/>
        <w:numPr>
          <w:ilvl w:val="2"/>
          <w:numId w:val="18"/>
        </w:numPr>
        <w:adjustRightInd w:val="0"/>
        <w:contextualSpacing/>
        <w:jc w:val="both"/>
        <w:rPr>
          <w:bCs/>
          <w:sz w:val="24"/>
          <w:szCs w:val="24"/>
        </w:rPr>
      </w:pPr>
      <w:r w:rsidRPr="003D40C8">
        <w:rPr>
          <w:sz w:val="24"/>
          <w:szCs w:val="24"/>
          <w:lang w:val="en-GB" w:bidi="en-GB"/>
        </w:rPr>
        <w:t>Regulation of the Government of the Republic “Conditions and Procedure for applying and using the funds from the financial mechanism of the European Economic Area and the financial mechanism of Norway from 2014–2021”;</w:t>
      </w:r>
    </w:p>
    <w:p w14:paraId="4BFE6313" w14:textId="5004CCAB" w:rsidR="00DE53E6" w:rsidRPr="004A300C" w:rsidRDefault="0026519E" w:rsidP="00420B3E">
      <w:pPr>
        <w:numPr>
          <w:ilvl w:val="2"/>
          <w:numId w:val="18"/>
        </w:numPr>
        <w:ind w:left="1134" w:hanging="708"/>
        <w:jc w:val="both"/>
        <w:rPr>
          <w:color w:val="000000"/>
          <w:sz w:val="24"/>
          <w:szCs w:val="24"/>
        </w:rPr>
      </w:pPr>
      <w:r w:rsidRPr="004A300C">
        <w:rPr>
          <w:color w:val="000000"/>
          <w:sz w:val="24"/>
          <w:szCs w:val="24"/>
          <w:lang w:val="en-GB" w:bidi="en-GB"/>
        </w:rPr>
        <w:t>Approved by the Management Board of Enterprise Estonia – Programme procedure of the Norway Grants programme “Green ICT” and its Annexes;</w:t>
      </w:r>
    </w:p>
    <w:p w14:paraId="792BB0A2" w14:textId="026D6DC5" w:rsidR="00DE53E6" w:rsidRPr="004A300C" w:rsidRDefault="00434C5F" w:rsidP="00420B3E">
      <w:pPr>
        <w:numPr>
          <w:ilvl w:val="2"/>
          <w:numId w:val="18"/>
        </w:numPr>
        <w:ind w:left="1134" w:hanging="708"/>
        <w:jc w:val="both"/>
        <w:rPr>
          <w:color w:val="000000"/>
          <w:sz w:val="24"/>
          <w:szCs w:val="24"/>
        </w:rPr>
      </w:pPr>
      <w:r w:rsidRPr="004A300C">
        <w:rPr>
          <w:sz w:val="24"/>
          <w:szCs w:val="24"/>
          <w:lang w:val="en-GB" w:bidi="en-GB"/>
        </w:rPr>
        <w:t xml:space="preserve">A resolution of the Management Board of Enterprise Estonia on the approval of the application submitted by the </w:t>
      </w:r>
      <w:r w:rsidR="005E0AC0">
        <w:rPr>
          <w:sz w:val="24"/>
          <w:szCs w:val="24"/>
          <w:lang w:val="en-GB" w:bidi="en-GB"/>
        </w:rPr>
        <w:t>Applicant</w:t>
      </w:r>
      <w:r w:rsidRPr="004A300C">
        <w:rPr>
          <w:sz w:val="24"/>
          <w:szCs w:val="24"/>
          <w:lang w:val="en-GB" w:bidi="en-GB"/>
        </w:rPr>
        <w:t xml:space="preserve"> and its Annexes;</w:t>
      </w:r>
    </w:p>
    <w:p w14:paraId="1C2423CD" w14:textId="77777777" w:rsidR="00DE4673" w:rsidRPr="004A300C" w:rsidRDefault="00DE4673" w:rsidP="00420B3E">
      <w:pPr>
        <w:numPr>
          <w:ilvl w:val="2"/>
          <w:numId w:val="18"/>
        </w:numPr>
        <w:ind w:left="1134" w:hanging="708"/>
        <w:jc w:val="both"/>
        <w:rPr>
          <w:color w:val="000000"/>
          <w:sz w:val="24"/>
          <w:szCs w:val="24"/>
        </w:rPr>
      </w:pPr>
      <w:r w:rsidRPr="004A300C">
        <w:rPr>
          <w:sz w:val="24"/>
          <w:szCs w:val="24"/>
          <w:lang w:val="en-GB" w:bidi="en-GB"/>
        </w:rPr>
        <w:t>This Agreement and its Annexes;</w:t>
      </w:r>
    </w:p>
    <w:p w14:paraId="317E2725" w14:textId="440AACFA" w:rsidR="00434C5F" w:rsidRPr="004A300C" w:rsidRDefault="00434C5F" w:rsidP="00420B3E">
      <w:pPr>
        <w:pStyle w:val="ListParagraph"/>
        <w:numPr>
          <w:ilvl w:val="2"/>
          <w:numId w:val="18"/>
        </w:numPr>
        <w:jc w:val="both"/>
        <w:rPr>
          <w:color w:val="000000"/>
          <w:sz w:val="24"/>
          <w:szCs w:val="24"/>
        </w:rPr>
      </w:pPr>
      <w:r w:rsidRPr="004A300C">
        <w:rPr>
          <w:sz w:val="24"/>
          <w:szCs w:val="24"/>
          <w:lang w:val="en-GB" w:bidi="en-GB"/>
        </w:rPr>
        <w:t xml:space="preserve">An application submitted to Enterprise Estonia by the </w:t>
      </w:r>
      <w:r w:rsidR="005E0AC0">
        <w:rPr>
          <w:sz w:val="24"/>
          <w:szCs w:val="24"/>
          <w:lang w:val="en-GB" w:bidi="en-GB"/>
        </w:rPr>
        <w:t>Applicant</w:t>
      </w:r>
      <w:r w:rsidRPr="004A300C">
        <w:rPr>
          <w:sz w:val="24"/>
          <w:szCs w:val="24"/>
          <w:lang w:val="en-GB" w:bidi="en-GB"/>
        </w:rPr>
        <w:t xml:space="preserve"> and its Annexes;</w:t>
      </w:r>
    </w:p>
    <w:p w14:paraId="4FB08EB5" w14:textId="17F7868F" w:rsidR="00FB13D0" w:rsidRPr="00420B3E" w:rsidRDefault="00A820B0" w:rsidP="00420B3E">
      <w:pPr>
        <w:numPr>
          <w:ilvl w:val="2"/>
          <w:numId w:val="18"/>
        </w:numPr>
        <w:ind w:left="1134" w:hanging="708"/>
        <w:jc w:val="both"/>
        <w:rPr>
          <w:color w:val="000000"/>
          <w:sz w:val="24"/>
          <w:szCs w:val="24"/>
        </w:rPr>
      </w:pPr>
      <w:r w:rsidRPr="004A300C">
        <w:rPr>
          <w:sz w:val="24"/>
          <w:szCs w:val="24"/>
          <w:lang w:val="en-GB" w:bidi="en-GB"/>
        </w:rPr>
        <w:t xml:space="preserve">The project contract to be concluded by the </w:t>
      </w:r>
      <w:r w:rsidR="005E0AC0">
        <w:rPr>
          <w:sz w:val="24"/>
          <w:szCs w:val="24"/>
          <w:lang w:val="en-GB" w:bidi="en-GB"/>
        </w:rPr>
        <w:t>Applicant</w:t>
      </w:r>
      <w:r w:rsidRPr="004A300C">
        <w:rPr>
          <w:sz w:val="24"/>
          <w:szCs w:val="24"/>
          <w:lang w:val="en-GB" w:bidi="en-GB"/>
        </w:rPr>
        <w:t>.</w:t>
      </w:r>
    </w:p>
    <w:p w14:paraId="18F623CB" w14:textId="77777777" w:rsidR="00420B3E" w:rsidRPr="004A300C" w:rsidRDefault="00420B3E" w:rsidP="00420B3E">
      <w:pPr>
        <w:ind w:left="1134"/>
        <w:jc w:val="both"/>
        <w:rPr>
          <w:color w:val="000000"/>
          <w:sz w:val="24"/>
          <w:szCs w:val="24"/>
        </w:rPr>
      </w:pPr>
    </w:p>
    <w:p w14:paraId="435F8E8B" w14:textId="76498D39" w:rsidR="0026519E" w:rsidRDefault="0026519E" w:rsidP="00420B3E">
      <w:pPr>
        <w:numPr>
          <w:ilvl w:val="1"/>
          <w:numId w:val="18"/>
        </w:numPr>
        <w:tabs>
          <w:tab w:val="left" w:pos="426"/>
        </w:tabs>
        <w:ind w:left="426" w:hanging="426"/>
        <w:jc w:val="both"/>
        <w:rPr>
          <w:sz w:val="24"/>
          <w:szCs w:val="24"/>
        </w:rPr>
      </w:pPr>
      <w:r w:rsidRPr="004A300C">
        <w:rPr>
          <w:sz w:val="24"/>
          <w:szCs w:val="24"/>
          <w:lang w:val="en-GB" w:bidi="en-GB"/>
        </w:rPr>
        <w:t xml:space="preserve">A reference to the Agreement also covers the Documents of the Agreement, unless otherwise established in the wording or content of a specific clause of this Agreement. </w:t>
      </w:r>
    </w:p>
    <w:p w14:paraId="7EBBB4C5" w14:textId="77777777" w:rsidR="00420B3E" w:rsidRPr="004A300C" w:rsidRDefault="00420B3E" w:rsidP="00420B3E">
      <w:pPr>
        <w:tabs>
          <w:tab w:val="left" w:pos="426"/>
        </w:tabs>
        <w:ind w:left="426"/>
        <w:jc w:val="both"/>
        <w:rPr>
          <w:sz w:val="24"/>
          <w:szCs w:val="24"/>
        </w:rPr>
      </w:pPr>
    </w:p>
    <w:p w14:paraId="43EC4DB4" w14:textId="5353F068" w:rsidR="0071298F" w:rsidRDefault="0071298F" w:rsidP="00420B3E">
      <w:pPr>
        <w:numPr>
          <w:ilvl w:val="0"/>
          <w:numId w:val="18"/>
        </w:numPr>
        <w:tabs>
          <w:tab w:val="num" w:pos="399"/>
        </w:tabs>
        <w:jc w:val="both"/>
        <w:rPr>
          <w:b/>
          <w:sz w:val="24"/>
          <w:szCs w:val="24"/>
        </w:rPr>
      </w:pPr>
      <w:r w:rsidRPr="004A300C">
        <w:rPr>
          <w:b/>
          <w:sz w:val="24"/>
          <w:szCs w:val="24"/>
          <w:lang w:val="en-GB" w:bidi="en-GB"/>
        </w:rPr>
        <w:t>Cooperation principles</w:t>
      </w:r>
    </w:p>
    <w:p w14:paraId="563AA96F" w14:textId="77777777" w:rsidR="00420B3E" w:rsidRPr="004A300C" w:rsidRDefault="00420B3E" w:rsidP="00420B3E">
      <w:pPr>
        <w:ind w:left="360"/>
        <w:jc w:val="both"/>
        <w:rPr>
          <w:b/>
          <w:sz w:val="24"/>
          <w:szCs w:val="24"/>
        </w:rPr>
      </w:pPr>
    </w:p>
    <w:p w14:paraId="5B6DB8BF" w14:textId="032DC17C" w:rsidR="00DA6919" w:rsidRDefault="00E7462E" w:rsidP="00420B3E">
      <w:pPr>
        <w:jc w:val="both"/>
        <w:rPr>
          <w:sz w:val="24"/>
          <w:szCs w:val="24"/>
        </w:rPr>
      </w:pPr>
      <w:r w:rsidRPr="004A300C">
        <w:rPr>
          <w:sz w:val="24"/>
          <w:szCs w:val="24"/>
          <w:lang w:val="en-GB" w:bidi="en-GB"/>
        </w:rPr>
        <w:t>The project partners agreed to make every effort to achieve the objectives of the Project.</w:t>
      </w:r>
    </w:p>
    <w:p w14:paraId="0D646A9F" w14:textId="77777777" w:rsidR="00420B3E" w:rsidRPr="004A300C" w:rsidRDefault="00420B3E" w:rsidP="00420B3E">
      <w:pPr>
        <w:jc w:val="both"/>
        <w:rPr>
          <w:sz w:val="24"/>
          <w:szCs w:val="24"/>
        </w:rPr>
      </w:pPr>
    </w:p>
    <w:p w14:paraId="3857F6BA" w14:textId="7A1BE5FF" w:rsidR="00420B3E" w:rsidRPr="00420B3E" w:rsidRDefault="0068334F" w:rsidP="00420B3E">
      <w:pPr>
        <w:numPr>
          <w:ilvl w:val="1"/>
          <w:numId w:val="18"/>
        </w:numPr>
        <w:ind w:left="426" w:hanging="426"/>
        <w:rPr>
          <w:sz w:val="24"/>
          <w:szCs w:val="24"/>
        </w:rPr>
      </w:pPr>
      <w:r w:rsidRPr="004A300C">
        <w:rPr>
          <w:sz w:val="24"/>
          <w:szCs w:val="24"/>
          <w:lang w:val="en-GB" w:bidi="en-GB"/>
        </w:rPr>
        <w:t>The obligations of the partners in carrying out the Project:</w:t>
      </w:r>
    </w:p>
    <w:p w14:paraId="4DE26E94" w14:textId="107E7C79" w:rsidR="00675CCE" w:rsidRPr="00675CCE" w:rsidRDefault="005E0AC0" w:rsidP="00675CCE">
      <w:pPr>
        <w:numPr>
          <w:ilvl w:val="2"/>
          <w:numId w:val="18"/>
        </w:numPr>
        <w:ind w:left="1134" w:hanging="708"/>
        <w:rPr>
          <w:sz w:val="24"/>
          <w:szCs w:val="24"/>
        </w:rPr>
      </w:pPr>
      <w:r>
        <w:rPr>
          <w:sz w:val="24"/>
          <w:szCs w:val="24"/>
          <w:lang w:val="en-GB" w:bidi="en-GB"/>
        </w:rPr>
        <w:t>Applicant</w:t>
      </w:r>
      <w:r w:rsidR="00B604D2" w:rsidRPr="004A300C">
        <w:rPr>
          <w:sz w:val="24"/>
          <w:szCs w:val="24"/>
          <w:lang w:val="en-GB" w:bidi="en-GB"/>
        </w:rPr>
        <w:t xml:space="preserve"> is obligated to carry out the following activities: _____________________________</w:t>
      </w:r>
    </w:p>
    <w:p w14:paraId="25FFDC09" w14:textId="500C4145" w:rsidR="003A5FCB" w:rsidRPr="00675CCE" w:rsidRDefault="0068334F" w:rsidP="00420B3E">
      <w:pPr>
        <w:numPr>
          <w:ilvl w:val="2"/>
          <w:numId w:val="18"/>
        </w:numPr>
        <w:ind w:left="1134" w:hanging="708"/>
        <w:rPr>
          <w:sz w:val="24"/>
          <w:szCs w:val="24"/>
        </w:rPr>
      </w:pPr>
      <w:r w:rsidRPr="004A300C">
        <w:rPr>
          <w:sz w:val="24"/>
          <w:szCs w:val="24"/>
          <w:lang w:val="en-GB" w:bidi="en-GB"/>
        </w:rPr>
        <w:lastRenderedPageBreak/>
        <w:t>Project partner 2 is obligated to carry out the following activities: _____________________________</w:t>
      </w:r>
    </w:p>
    <w:p w14:paraId="0130CD89" w14:textId="77777777" w:rsidR="00675CCE" w:rsidRPr="004A300C" w:rsidRDefault="00675CCE" w:rsidP="00675CCE">
      <w:pPr>
        <w:ind w:left="1134"/>
        <w:rPr>
          <w:sz w:val="24"/>
          <w:szCs w:val="24"/>
        </w:rPr>
      </w:pPr>
    </w:p>
    <w:p w14:paraId="63A90BED" w14:textId="77777777" w:rsidR="0068334F" w:rsidRPr="004A300C" w:rsidRDefault="0068334F" w:rsidP="00420B3E">
      <w:pPr>
        <w:numPr>
          <w:ilvl w:val="2"/>
          <w:numId w:val="18"/>
        </w:numPr>
        <w:ind w:left="1134" w:hanging="708"/>
        <w:rPr>
          <w:sz w:val="24"/>
          <w:szCs w:val="24"/>
        </w:rPr>
      </w:pPr>
      <w:r w:rsidRPr="004A300C">
        <w:rPr>
          <w:sz w:val="24"/>
          <w:szCs w:val="24"/>
          <w:lang w:val="en-GB" w:bidi="en-GB"/>
        </w:rPr>
        <w:t>Project partner 3 is obligated to carry out the following activities: _____________________________</w:t>
      </w:r>
    </w:p>
    <w:p w14:paraId="64CF9E41" w14:textId="77777777" w:rsidR="00420B3E" w:rsidRDefault="00420B3E" w:rsidP="00420B3E">
      <w:pPr>
        <w:ind w:left="426"/>
        <w:rPr>
          <w:sz w:val="24"/>
          <w:szCs w:val="24"/>
        </w:rPr>
      </w:pPr>
    </w:p>
    <w:p w14:paraId="673B67F3" w14:textId="0B7A104A" w:rsidR="004221B4" w:rsidRPr="004A300C" w:rsidRDefault="004221B4" w:rsidP="00420B3E">
      <w:pPr>
        <w:numPr>
          <w:ilvl w:val="1"/>
          <w:numId w:val="18"/>
        </w:numPr>
        <w:ind w:left="426" w:hanging="426"/>
        <w:rPr>
          <w:sz w:val="24"/>
          <w:szCs w:val="24"/>
        </w:rPr>
      </w:pPr>
      <w:r w:rsidRPr="004A300C">
        <w:rPr>
          <w:sz w:val="24"/>
          <w:szCs w:val="24"/>
          <w:lang w:val="en-GB" w:bidi="en-GB"/>
        </w:rPr>
        <w:t>Total project budget is ______________ euros and the financing sources are the following:</w:t>
      </w:r>
    </w:p>
    <w:p w14:paraId="6D0FC1D9" w14:textId="77777777" w:rsidR="003A5FCB" w:rsidRPr="004A300C" w:rsidRDefault="00DF7085" w:rsidP="00420B3E">
      <w:pPr>
        <w:numPr>
          <w:ilvl w:val="2"/>
          <w:numId w:val="18"/>
        </w:numPr>
        <w:tabs>
          <w:tab w:val="left" w:pos="1134"/>
        </w:tabs>
        <w:ind w:left="709" w:hanging="283"/>
        <w:rPr>
          <w:sz w:val="24"/>
          <w:szCs w:val="24"/>
        </w:rPr>
      </w:pPr>
      <w:r w:rsidRPr="004A300C">
        <w:rPr>
          <w:sz w:val="24"/>
          <w:szCs w:val="24"/>
          <w:lang w:val="en-GB" w:bidi="en-GB"/>
        </w:rPr>
        <w:t>Grant applied from the programme in the amount of ____________ euros;</w:t>
      </w:r>
    </w:p>
    <w:p w14:paraId="108C833E" w14:textId="7B1C705F" w:rsidR="003A5FCB" w:rsidRPr="004A300C" w:rsidRDefault="00DF7085" w:rsidP="00420B3E">
      <w:pPr>
        <w:numPr>
          <w:ilvl w:val="2"/>
          <w:numId w:val="18"/>
        </w:numPr>
        <w:tabs>
          <w:tab w:val="left" w:pos="1134"/>
        </w:tabs>
        <w:ind w:left="709" w:hanging="283"/>
        <w:rPr>
          <w:sz w:val="24"/>
          <w:szCs w:val="24"/>
        </w:rPr>
      </w:pPr>
      <w:r w:rsidRPr="004A300C">
        <w:rPr>
          <w:sz w:val="24"/>
          <w:szCs w:val="24"/>
          <w:lang w:val="en-GB" w:bidi="en-GB"/>
        </w:rPr>
        <w:t>Own contribution of the applicant in the amount of __________ euros;</w:t>
      </w:r>
    </w:p>
    <w:p w14:paraId="79939A17" w14:textId="77777777" w:rsidR="003A5FCB" w:rsidRPr="004A300C" w:rsidRDefault="00F34BAE" w:rsidP="00420B3E">
      <w:pPr>
        <w:numPr>
          <w:ilvl w:val="2"/>
          <w:numId w:val="18"/>
        </w:numPr>
        <w:tabs>
          <w:tab w:val="left" w:pos="1134"/>
        </w:tabs>
        <w:ind w:left="709" w:hanging="283"/>
        <w:rPr>
          <w:sz w:val="24"/>
          <w:szCs w:val="24"/>
        </w:rPr>
      </w:pPr>
      <w:r w:rsidRPr="004A300C">
        <w:rPr>
          <w:sz w:val="24"/>
          <w:szCs w:val="24"/>
          <w:lang w:val="en-GB" w:bidi="en-GB"/>
        </w:rPr>
        <w:t xml:space="preserve">Co-financing of project partner 1 in the amount of _________ euros; </w:t>
      </w:r>
    </w:p>
    <w:p w14:paraId="2E8B69E1" w14:textId="77777777" w:rsidR="003A5FCB" w:rsidRPr="004A300C" w:rsidRDefault="00F34BAE" w:rsidP="00420B3E">
      <w:pPr>
        <w:numPr>
          <w:ilvl w:val="2"/>
          <w:numId w:val="18"/>
        </w:numPr>
        <w:tabs>
          <w:tab w:val="left" w:pos="1134"/>
        </w:tabs>
        <w:ind w:left="709" w:hanging="283"/>
        <w:rPr>
          <w:sz w:val="24"/>
          <w:szCs w:val="24"/>
        </w:rPr>
      </w:pPr>
      <w:r w:rsidRPr="004A300C">
        <w:rPr>
          <w:sz w:val="24"/>
          <w:szCs w:val="24"/>
          <w:lang w:val="en-GB" w:bidi="en-GB"/>
        </w:rPr>
        <w:t xml:space="preserve">Co-financing of project partner 2 in the amount of _________ euros; </w:t>
      </w:r>
    </w:p>
    <w:p w14:paraId="3569AA97" w14:textId="77777777" w:rsidR="004221B4" w:rsidRPr="004A300C" w:rsidRDefault="00F34BAE" w:rsidP="00420B3E">
      <w:pPr>
        <w:numPr>
          <w:ilvl w:val="2"/>
          <w:numId w:val="18"/>
        </w:numPr>
        <w:tabs>
          <w:tab w:val="left" w:pos="1134"/>
        </w:tabs>
        <w:ind w:left="709" w:hanging="283"/>
        <w:rPr>
          <w:sz w:val="24"/>
          <w:szCs w:val="24"/>
        </w:rPr>
      </w:pPr>
      <w:r w:rsidRPr="004A300C">
        <w:rPr>
          <w:sz w:val="24"/>
          <w:szCs w:val="24"/>
          <w:lang w:val="en-GB" w:bidi="en-GB"/>
        </w:rPr>
        <w:t xml:space="preserve">Co-financing of project partner 3 in the amount of _________ euros; </w:t>
      </w:r>
    </w:p>
    <w:p w14:paraId="2EE17750" w14:textId="77777777" w:rsidR="00420B3E" w:rsidRDefault="00420B3E" w:rsidP="00420B3E">
      <w:pPr>
        <w:ind w:left="426"/>
        <w:rPr>
          <w:sz w:val="24"/>
          <w:szCs w:val="24"/>
        </w:rPr>
      </w:pPr>
    </w:p>
    <w:p w14:paraId="31C23221" w14:textId="5F8C929D" w:rsidR="004221B4" w:rsidRPr="004A300C" w:rsidRDefault="004221B4" w:rsidP="00420B3E">
      <w:pPr>
        <w:numPr>
          <w:ilvl w:val="1"/>
          <w:numId w:val="18"/>
        </w:numPr>
        <w:ind w:left="426" w:hanging="426"/>
        <w:rPr>
          <w:sz w:val="24"/>
          <w:szCs w:val="24"/>
        </w:rPr>
      </w:pPr>
      <w:r w:rsidRPr="004A300C">
        <w:rPr>
          <w:sz w:val="24"/>
          <w:szCs w:val="24"/>
          <w:lang w:val="en-GB" w:bidi="en-GB"/>
        </w:rPr>
        <w:t>Project financing is used as follows:</w:t>
      </w:r>
    </w:p>
    <w:p w14:paraId="542B4C0C" w14:textId="018AC0DA" w:rsidR="00B40C0E" w:rsidRPr="00420B3E" w:rsidRDefault="00EA5D54" w:rsidP="00420B3E">
      <w:pPr>
        <w:numPr>
          <w:ilvl w:val="2"/>
          <w:numId w:val="18"/>
        </w:numPr>
        <w:tabs>
          <w:tab w:val="left" w:pos="1134"/>
        </w:tabs>
        <w:ind w:left="709" w:hanging="283"/>
        <w:jc w:val="both"/>
        <w:rPr>
          <w:sz w:val="24"/>
          <w:szCs w:val="24"/>
        </w:rPr>
      </w:pPr>
      <w:r w:rsidRPr="004A300C">
        <w:rPr>
          <w:sz w:val="24"/>
          <w:szCs w:val="24"/>
          <w:lang w:val="en-GB" w:bidi="en-GB"/>
        </w:rPr>
        <w:t>The grant and own contribution and co-financing can only be used to cover eligible costs established in the Programme procedure according to the conditions set out in the project contract and the Programme procedure.</w:t>
      </w:r>
    </w:p>
    <w:p w14:paraId="1C114E7E" w14:textId="028673FD" w:rsidR="004221B4" w:rsidRPr="004A300C" w:rsidRDefault="004221B4" w:rsidP="00420B3E">
      <w:pPr>
        <w:numPr>
          <w:ilvl w:val="2"/>
          <w:numId w:val="18"/>
        </w:numPr>
        <w:ind w:left="709" w:hanging="283"/>
        <w:jc w:val="both"/>
        <w:rPr>
          <w:i/>
          <w:color w:val="FF0000"/>
          <w:sz w:val="24"/>
          <w:szCs w:val="24"/>
        </w:rPr>
      </w:pPr>
      <w:r w:rsidRPr="004A300C">
        <w:rPr>
          <w:i/>
          <w:color w:val="FF0000"/>
          <w:sz w:val="24"/>
          <w:szCs w:val="24"/>
          <w:lang w:val="en-GB" w:bidi="en-GB"/>
        </w:rPr>
        <w:t>/</w:t>
      </w:r>
      <w:r w:rsidR="00675CCE">
        <w:rPr>
          <w:i/>
          <w:color w:val="FF0000"/>
          <w:sz w:val="24"/>
          <w:szCs w:val="24"/>
          <w:lang w:val="en-GB" w:bidi="en-GB"/>
        </w:rPr>
        <w:t>Add l</w:t>
      </w:r>
      <w:r w:rsidRPr="004A300C">
        <w:rPr>
          <w:i/>
          <w:color w:val="FF0000"/>
          <w:sz w:val="24"/>
          <w:szCs w:val="24"/>
          <w:lang w:val="en-GB" w:bidi="en-GB"/>
        </w:rPr>
        <w:t xml:space="preserve">ist of methods for using the grant and </w:t>
      </w:r>
      <w:r w:rsidR="00675CCE">
        <w:rPr>
          <w:i/>
          <w:color w:val="FF0000"/>
          <w:sz w:val="24"/>
          <w:szCs w:val="24"/>
          <w:lang w:val="en-GB" w:bidi="en-GB"/>
        </w:rPr>
        <w:t>co-financing</w:t>
      </w:r>
      <w:r w:rsidRPr="004A300C">
        <w:rPr>
          <w:i/>
          <w:color w:val="FF0000"/>
          <w:sz w:val="24"/>
          <w:szCs w:val="24"/>
          <w:lang w:val="en-GB" w:bidi="en-GB"/>
        </w:rPr>
        <w:t xml:space="preserve">, and who </w:t>
      </w:r>
      <w:r w:rsidR="00675CCE">
        <w:rPr>
          <w:i/>
          <w:color w:val="FF0000"/>
          <w:sz w:val="24"/>
          <w:szCs w:val="24"/>
          <w:lang w:val="en-GB" w:bidi="en-GB"/>
        </w:rPr>
        <w:t>contributes for project activities</w:t>
      </w:r>
      <w:r w:rsidRPr="004A300C">
        <w:rPr>
          <w:i/>
          <w:color w:val="FF0000"/>
          <w:sz w:val="24"/>
          <w:szCs w:val="24"/>
          <w:lang w:val="en-GB" w:bidi="en-GB"/>
        </w:rPr>
        <w:t>/</w:t>
      </w:r>
    </w:p>
    <w:p w14:paraId="1EE750AB" w14:textId="77777777" w:rsidR="00420B3E" w:rsidRDefault="00420B3E" w:rsidP="00420B3E">
      <w:pPr>
        <w:pStyle w:val="BodyText3"/>
        <w:ind w:left="426"/>
        <w:rPr>
          <w:iCs/>
        </w:rPr>
      </w:pPr>
    </w:p>
    <w:p w14:paraId="5EFCF1FE" w14:textId="43D0089D" w:rsidR="00804E25" w:rsidRPr="004A300C" w:rsidRDefault="00804E25" w:rsidP="00420B3E">
      <w:pPr>
        <w:pStyle w:val="BodyText3"/>
        <w:numPr>
          <w:ilvl w:val="1"/>
          <w:numId w:val="18"/>
        </w:numPr>
        <w:ind w:left="426" w:hanging="426"/>
        <w:rPr>
          <w:iCs/>
        </w:rPr>
      </w:pPr>
      <w:r w:rsidRPr="004A300C">
        <w:rPr>
          <w:lang w:val="en-GB" w:bidi="en-GB"/>
        </w:rPr>
        <w:t xml:space="preserve">Project partners cover the project-related costs themselves by using bank transfers to make payments. </w:t>
      </w:r>
    </w:p>
    <w:p w14:paraId="3258DEF1" w14:textId="77777777" w:rsidR="00420B3E" w:rsidRDefault="00420B3E" w:rsidP="00420B3E">
      <w:pPr>
        <w:pStyle w:val="BodyText3"/>
        <w:ind w:left="426"/>
        <w:rPr>
          <w:iCs/>
        </w:rPr>
      </w:pPr>
    </w:p>
    <w:p w14:paraId="28DC7C49" w14:textId="60B91D48" w:rsidR="002B3F35" w:rsidRDefault="002B3F35" w:rsidP="00420B3E">
      <w:pPr>
        <w:pStyle w:val="BodyText3"/>
        <w:numPr>
          <w:ilvl w:val="1"/>
          <w:numId w:val="18"/>
        </w:numPr>
        <w:ind w:left="426" w:hanging="426"/>
        <w:rPr>
          <w:iCs/>
        </w:rPr>
      </w:pPr>
      <w:r w:rsidRPr="004A300C">
        <w:rPr>
          <w:lang w:val="en-GB" w:bidi="en-GB"/>
        </w:rPr>
        <w:t xml:space="preserve">The eligible costs of the project partners are compensated by Enterprise Estonia to the bank account after the payment application has been approved by the </w:t>
      </w:r>
      <w:r w:rsidR="005E0AC0">
        <w:rPr>
          <w:lang w:val="en-GB" w:bidi="en-GB"/>
        </w:rPr>
        <w:t>Applicant</w:t>
      </w:r>
      <w:r w:rsidRPr="004A300C">
        <w:rPr>
          <w:lang w:val="en-GB" w:bidi="en-GB"/>
        </w:rPr>
        <w:t xml:space="preserve">. </w:t>
      </w:r>
    </w:p>
    <w:p w14:paraId="63F0E3C1" w14:textId="77777777" w:rsidR="00420B3E" w:rsidRDefault="00420B3E" w:rsidP="00420B3E">
      <w:pPr>
        <w:pStyle w:val="BodyText3"/>
        <w:ind w:left="426"/>
        <w:rPr>
          <w:iCs/>
        </w:rPr>
      </w:pPr>
    </w:p>
    <w:p w14:paraId="2861EAED" w14:textId="6E09A186" w:rsidR="007C507C" w:rsidRPr="00675CCE" w:rsidRDefault="007C507C" w:rsidP="00420B3E">
      <w:pPr>
        <w:pStyle w:val="BodyText3"/>
        <w:numPr>
          <w:ilvl w:val="1"/>
          <w:numId w:val="18"/>
        </w:numPr>
        <w:ind w:left="426" w:hanging="426"/>
        <w:rPr>
          <w:iCs/>
        </w:rPr>
      </w:pPr>
      <w:r>
        <w:rPr>
          <w:lang w:val="en-GB" w:bidi="en-GB"/>
        </w:rPr>
        <w:t xml:space="preserve">The applicant is obligated to transfer the share of costs made by the project partner to the project partner’s bank account within a reasonable period of time after Enterprise Estonia has made the </w:t>
      </w:r>
      <w:r w:rsidR="00675CCE">
        <w:rPr>
          <w:lang w:val="en-GB" w:bidi="en-GB"/>
        </w:rPr>
        <w:t>payment to Project Promoter</w:t>
      </w:r>
      <w:r>
        <w:rPr>
          <w:lang w:val="en-GB" w:bidi="en-GB"/>
        </w:rPr>
        <w:t>.</w:t>
      </w:r>
    </w:p>
    <w:p w14:paraId="25E13E9E" w14:textId="77777777" w:rsidR="00675CCE" w:rsidRDefault="00675CCE" w:rsidP="00675CCE">
      <w:pPr>
        <w:pStyle w:val="ListParagraph"/>
        <w:rPr>
          <w:iCs/>
        </w:rPr>
      </w:pPr>
    </w:p>
    <w:p w14:paraId="7168947D" w14:textId="3A738CCC" w:rsidR="00420B3E" w:rsidRPr="00712DB1" w:rsidRDefault="00675CCE" w:rsidP="00712DB1">
      <w:pPr>
        <w:pStyle w:val="BodyText3"/>
        <w:numPr>
          <w:ilvl w:val="1"/>
          <w:numId w:val="18"/>
        </w:numPr>
        <w:ind w:left="426" w:hanging="426"/>
        <w:rPr>
          <w:lang w:val="en-GB" w:bidi="en-GB"/>
        </w:rPr>
      </w:pPr>
      <w:r w:rsidRPr="00675CCE">
        <w:rPr>
          <w:lang w:val="en-GB" w:bidi="en-GB"/>
        </w:rPr>
        <w:t xml:space="preserve">In case of Norwegian partner who use Norwegian krone for project payments, </w:t>
      </w:r>
      <w:r w:rsidR="00712DB1">
        <w:rPr>
          <w:lang w:val="en-GB" w:bidi="en-GB"/>
        </w:rPr>
        <w:t xml:space="preserve">all costs </w:t>
      </w:r>
      <w:r w:rsidRPr="00675CCE">
        <w:rPr>
          <w:lang w:val="en-GB" w:bidi="en-GB"/>
        </w:rPr>
        <w:t xml:space="preserve">shall </w:t>
      </w:r>
      <w:r w:rsidR="00712DB1">
        <w:rPr>
          <w:lang w:val="en-GB" w:bidi="en-GB"/>
        </w:rPr>
        <w:t xml:space="preserve">be </w:t>
      </w:r>
      <w:r w:rsidRPr="00675CCE">
        <w:rPr>
          <w:lang w:val="en-GB" w:bidi="en-GB"/>
        </w:rPr>
        <w:t>convert</w:t>
      </w:r>
      <w:r w:rsidR="00712DB1">
        <w:rPr>
          <w:lang w:val="en-GB" w:bidi="en-GB"/>
        </w:rPr>
        <w:t xml:space="preserve">ed </w:t>
      </w:r>
      <w:r w:rsidRPr="00675CCE">
        <w:rPr>
          <w:lang w:val="en-GB" w:bidi="en-GB"/>
        </w:rPr>
        <w:t>into euro</w:t>
      </w:r>
      <w:r w:rsidR="00712DB1">
        <w:rPr>
          <w:lang w:val="en-GB" w:bidi="en-GB"/>
        </w:rPr>
        <w:t>s in</w:t>
      </w:r>
      <w:r w:rsidRPr="00675CCE">
        <w:rPr>
          <w:lang w:val="en-GB" w:bidi="en-GB"/>
        </w:rPr>
        <w:t xml:space="preserve"> the amounts of expenditure incurred in their national currency. This amount is converted into euro using the monthly accounting exchange rate of the European Commission </w:t>
      </w:r>
      <w:r w:rsidR="00712DB1" w:rsidRPr="00712DB1">
        <w:rPr>
          <w:lang w:val="en-GB" w:bidi="en-GB"/>
        </w:rPr>
        <w:t>(</w:t>
      </w:r>
      <w:hyperlink r:id="rId8" w:history="1">
        <w:r w:rsidR="00712DB1" w:rsidRPr="00712DB1">
          <w:rPr>
            <w:lang w:val="en-GB" w:bidi="en-GB"/>
          </w:rPr>
          <w:t>http://ec.europa.eu/budget/graphs/inforeuro.html</w:t>
        </w:r>
      </w:hyperlink>
      <w:r w:rsidR="00712DB1" w:rsidRPr="00712DB1">
        <w:rPr>
          <w:lang w:val="en-GB" w:bidi="en-GB"/>
        </w:rPr>
        <w:t>)</w:t>
      </w:r>
      <w:r w:rsidR="00712DB1">
        <w:rPr>
          <w:lang w:val="en-GB" w:bidi="en-GB"/>
        </w:rPr>
        <w:t xml:space="preserve"> according to </w:t>
      </w:r>
      <w:r w:rsidRPr="00675CCE">
        <w:rPr>
          <w:lang w:val="en-GB" w:bidi="en-GB"/>
        </w:rPr>
        <w:t xml:space="preserve">the month during which the expenditure was </w:t>
      </w:r>
      <w:r>
        <w:rPr>
          <w:lang w:val="en-GB" w:bidi="en-GB"/>
        </w:rPr>
        <w:t>submitted to E</w:t>
      </w:r>
      <w:r w:rsidR="00712DB1">
        <w:rPr>
          <w:lang w:val="en-GB" w:bidi="en-GB"/>
        </w:rPr>
        <w:t>nterprise Estonia</w:t>
      </w:r>
      <w:r>
        <w:rPr>
          <w:lang w:val="en-GB" w:bidi="en-GB"/>
        </w:rPr>
        <w:t xml:space="preserve">. </w:t>
      </w:r>
      <w:r w:rsidR="00712DB1">
        <w:rPr>
          <w:lang w:val="en-GB" w:bidi="en-GB"/>
        </w:rPr>
        <w:t>Enterprise Estonia</w:t>
      </w:r>
      <w:r w:rsidR="00712DB1" w:rsidRPr="00712DB1">
        <w:rPr>
          <w:lang w:val="en-GB" w:bidi="en-GB"/>
        </w:rPr>
        <w:t xml:space="preserve"> is not responsible for losses resulting </w:t>
      </w:r>
      <w:r w:rsidR="00712DB1">
        <w:rPr>
          <w:lang w:val="en-GB" w:bidi="en-GB"/>
        </w:rPr>
        <w:t>from exchange rate fluctuations and exchange loss is not eligible from the project costs.</w:t>
      </w:r>
    </w:p>
    <w:p w14:paraId="1BAF560E" w14:textId="7E03C4AD" w:rsidR="00675CCE" w:rsidRPr="00675CCE" w:rsidRDefault="00675CCE" w:rsidP="00675CCE">
      <w:pPr>
        <w:pStyle w:val="BodyText3"/>
        <w:rPr>
          <w:iCs/>
        </w:rPr>
      </w:pPr>
    </w:p>
    <w:p w14:paraId="2D98BC49" w14:textId="77777777" w:rsidR="002B3F35" w:rsidRPr="004A300C" w:rsidRDefault="00E7462E" w:rsidP="00420B3E">
      <w:pPr>
        <w:numPr>
          <w:ilvl w:val="0"/>
          <w:numId w:val="18"/>
        </w:numPr>
        <w:jc w:val="both"/>
        <w:rPr>
          <w:b/>
          <w:sz w:val="24"/>
          <w:szCs w:val="24"/>
        </w:rPr>
      </w:pPr>
      <w:r w:rsidRPr="004A300C">
        <w:rPr>
          <w:b/>
          <w:sz w:val="24"/>
          <w:szCs w:val="24"/>
          <w:lang w:val="en-GB" w:bidi="en-GB"/>
        </w:rPr>
        <w:t>Obligations of project partners</w:t>
      </w:r>
    </w:p>
    <w:p w14:paraId="3497A17A" w14:textId="77777777" w:rsidR="00420B3E" w:rsidRDefault="00420B3E" w:rsidP="00420B3E">
      <w:pPr>
        <w:ind w:hanging="57"/>
        <w:jc w:val="both"/>
        <w:rPr>
          <w:bCs/>
          <w:sz w:val="24"/>
          <w:szCs w:val="24"/>
        </w:rPr>
      </w:pPr>
    </w:p>
    <w:p w14:paraId="577C0619" w14:textId="1178843A" w:rsidR="00EA7FF8" w:rsidRDefault="004221B4" w:rsidP="00420B3E">
      <w:pPr>
        <w:ind w:hanging="57"/>
        <w:jc w:val="both"/>
        <w:rPr>
          <w:sz w:val="24"/>
          <w:szCs w:val="24"/>
          <w:lang w:val="en-GB" w:bidi="en-GB"/>
        </w:rPr>
      </w:pPr>
      <w:r w:rsidRPr="004A300C">
        <w:rPr>
          <w:sz w:val="24"/>
          <w:szCs w:val="24"/>
          <w:lang w:val="en-GB" w:bidi="en-GB"/>
        </w:rPr>
        <w:t xml:space="preserve">Upon receiving a grant, the Project partners are obligated: </w:t>
      </w:r>
    </w:p>
    <w:p w14:paraId="57756F79" w14:textId="77777777" w:rsidR="00712DB1" w:rsidRPr="004A300C" w:rsidRDefault="00712DB1" w:rsidP="00420B3E">
      <w:pPr>
        <w:ind w:hanging="57"/>
        <w:jc w:val="both"/>
        <w:rPr>
          <w:bCs/>
          <w:sz w:val="24"/>
          <w:szCs w:val="24"/>
        </w:rPr>
      </w:pPr>
    </w:p>
    <w:p w14:paraId="4C02D528" w14:textId="77777777" w:rsidR="00E52DD3" w:rsidRPr="004A300C" w:rsidRDefault="00E52DD3" w:rsidP="00420B3E">
      <w:pPr>
        <w:numPr>
          <w:ilvl w:val="1"/>
          <w:numId w:val="18"/>
        </w:numPr>
        <w:ind w:left="426" w:hanging="426"/>
        <w:jc w:val="both"/>
        <w:rPr>
          <w:sz w:val="24"/>
          <w:szCs w:val="24"/>
        </w:rPr>
      </w:pPr>
      <w:r w:rsidRPr="004A300C">
        <w:rPr>
          <w:sz w:val="24"/>
          <w:szCs w:val="24"/>
          <w:lang w:val="en-GB" w:bidi="en-GB"/>
        </w:rPr>
        <w:t>to ensure own contribution or co-financing to the minimum extent provided in the Contract;</w:t>
      </w:r>
    </w:p>
    <w:p w14:paraId="7AD00323" w14:textId="77777777" w:rsidR="00420B3E" w:rsidRDefault="00420B3E" w:rsidP="00420B3E">
      <w:pPr>
        <w:ind w:left="426"/>
        <w:jc w:val="both"/>
        <w:rPr>
          <w:sz w:val="24"/>
          <w:szCs w:val="24"/>
        </w:rPr>
      </w:pPr>
    </w:p>
    <w:p w14:paraId="23B844D6" w14:textId="21C0C19A" w:rsidR="00784EFC" w:rsidRPr="004A300C" w:rsidRDefault="00784EFC" w:rsidP="00420B3E">
      <w:pPr>
        <w:numPr>
          <w:ilvl w:val="1"/>
          <w:numId w:val="18"/>
        </w:numPr>
        <w:ind w:left="426" w:hanging="426"/>
        <w:jc w:val="both"/>
        <w:rPr>
          <w:sz w:val="24"/>
          <w:szCs w:val="24"/>
        </w:rPr>
      </w:pPr>
      <w:r w:rsidRPr="004A300C">
        <w:rPr>
          <w:sz w:val="24"/>
          <w:szCs w:val="24"/>
          <w:lang w:val="en-GB" w:bidi="en-GB"/>
        </w:rPr>
        <w:t>to carry out the project according to the terms and conditions fixed in the application, the project contract, and the Agreement;</w:t>
      </w:r>
    </w:p>
    <w:p w14:paraId="4578C121" w14:textId="77777777" w:rsidR="00420B3E" w:rsidRDefault="00420B3E" w:rsidP="00420B3E">
      <w:pPr>
        <w:ind w:left="426"/>
        <w:jc w:val="both"/>
        <w:rPr>
          <w:sz w:val="24"/>
          <w:szCs w:val="24"/>
        </w:rPr>
      </w:pPr>
    </w:p>
    <w:p w14:paraId="6F358F65" w14:textId="1DEDC3AF" w:rsidR="004221B4" w:rsidRPr="004A300C" w:rsidRDefault="004221B4" w:rsidP="00420B3E">
      <w:pPr>
        <w:numPr>
          <w:ilvl w:val="1"/>
          <w:numId w:val="18"/>
        </w:numPr>
        <w:ind w:left="426" w:hanging="426"/>
        <w:jc w:val="both"/>
        <w:rPr>
          <w:sz w:val="24"/>
          <w:szCs w:val="24"/>
        </w:rPr>
      </w:pPr>
      <w:r w:rsidRPr="004A300C">
        <w:rPr>
          <w:sz w:val="24"/>
          <w:szCs w:val="24"/>
          <w:lang w:val="en-GB" w:bidi="en-GB"/>
        </w:rPr>
        <w:t>to use the grant and own contribution and co-financing according to the objective of the Agreement and in compliance with the grant application, the decision to approve the application, the Programme procedure, and the project contract;</w:t>
      </w:r>
    </w:p>
    <w:p w14:paraId="39D14286" w14:textId="77777777" w:rsidR="00420B3E" w:rsidRDefault="00420B3E" w:rsidP="00420B3E">
      <w:pPr>
        <w:ind w:left="426"/>
        <w:jc w:val="both"/>
        <w:rPr>
          <w:sz w:val="24"/>
          <w:szCs w:val="24"/>
        </w:rPr>
      </w:pPr>
    </w:p>
    <w:p w14:paraId="74CB04BB" w14:textId="20536187" w:rsidR="001702B8" w:rsidRPr="004A300C" w:rsidRDefault="001702B8" w:rsidP="00420B3E">
      <w:pPr>
        <w:numPr>
          <w:ilvl w:val="1"/>
          <w:numId w:val="18"/>
        </w:numPr>
        <w:ind w:left="426" w:hanging="426"/>
        <w:jc w:val="both"/>
        <w:rPr>
          <w:sz w:val="24"/>
          <w:szCs w:val="24"/>
        </w:rPr>
      </w:pPr>
      <w:r w:rsidRPr="004A300C">
        <w:rPr>
          <w:sz w:val="24"/>
          <w:szCs w:val="24"/>
          <w:lang w:val="en-GB" w:bidi="en-GB"/>
        </w:rPr>
        <w:lastRenderedPageBreak/>
        <w:t>to bear eligible costs related to the project during the eligibility period of the project;</w:t>
      </w:r>
    </w:p>
    <w:p w14:paraId="73C3A68A" w14:textId="77777777" w:rsidR="00420B3E" w:rsidRDefault="00420B3E" w:rsidP="00420B3E">
      <w:pPr>
        <w:ind w:left="426"/>
        <w:jc w:val="both"/>
        <w:rPr>
          <w:sz w:val="24"/>
          <w:szCs w:val="24"/>
        </w:rPr>
      </w:pPr>
    </w:p>
    <w:p w14:paraId="2B8181A1" w14:textId="34D89782" w:rsidR="004221B4" w:rsidRPr="004A300C" w:rsidRDefault="00041E64" w:rsidP="00420B3E">
      <w:pPr>
        <w:numPr>
          <w:ilvl w:val="1"/>
          <w:numId w:val="18"/>
        </w:numPr>
        <w:ind w:left="426" w:hanging="426"/>
        <w:jc w:val="both"/>
        <w:rPr>
          <w:sz w:val="24"/>
          <w:szCs w:val="24"/>
        </w:rPr>
      </w:pPr>
      <w:r w:rsidRPr="004A300C">
        <w:rPr>
          <w:sz w:val="24"/>
          <w:szCs w:val="24"/>
          <w:lang w:val="en-GB" w:bidi="en-GB"/>
        </w:rPr>
        <w:t xml:space="preserve">applicant is obligated to prepare the project reports according to the conditions and forms established in the project contract, and other project partners and obligated to give the required information and documents to the </w:t>
      </w:r>
      <w:r w:rsidR="005E0AC0">
        <w:rPr>
          <w:sz w:val="24"/>
          <w:szCs w:val="24"/>
          <w:lang w:val="en-GB" w:bidi="en-GB"/>
        </w:rPr>
        <w:t>Applicant</w:t>
      </w:r>
      <w:r w:rsidRPr="004A300C">
        <w:rPr>
          <w:sz w:val="24"/>
          <w:szCs w:val="24"/>
          <w:lang w:val="en-GB" w:bidi="en-GB"/>
        </w:rPr>
        <w:t xml:space="preserve">, if necessary. </w:t>
      </w:r>
    </w:p>
    <w:p w14:paraId="4C374A68" w14:textId="77777777" w:rsidR="00420B3E" w:rsidRDefault="00420B3E" w:rsidP="00420B3E">
      <w:pPr>
        <w:ind w:left="426"/>
        <w:jc w:val="both"/>
        <w:rPr>
          <w:sz w:val="24"/>
          <w:szCs w:val="24"/>
        </w:rPr>
      </w:pPr>
    </w:p>
    <w:p w14:paraId="2256D588" w14:textId="7763D6E0" w:rsidR="004221B4" w:rsidRPr="004A300C" w:rsidRDefault="004221B4" w:rsidP="00420B3E">
      <w:pPr>
        <w:numPr>
          <w:ilvl w:val="1"/>
          <w:numId w:val="18"/>
        </w:numPr>
        <w:ind w:left="426" w:hanging="426"/>
        <w:jc w:val="both"/>
        <w:rPr>
          <w:sz w:val="24"/>
          <w:szCs w:val="24"/>
        </w:rPr>
      </w:pPr>
      <w:r w:rsidRPr="004A300C">
        <w:rPr>
          <w:sz w:val="24"/>
          <w:szCs w:val="24"/>
          <w:lang w:val="en-GB" w:bidi="en-GB"/>
        </w:rPr>
        <w:t>to immediately inform each other of circumstances that influence or may influence the performance of the Agreement and prevent the achievement of the objectives established in the Agreement;</w:t>
      </w:r>
    </w:p>
    <w:p w14:paraId="1B8A75CC" w14:textId="77777777" w:rsidR="00420B3E" w:rsidRDefault="00420B3E" w:rsidP="00420B3E">
      <w:pPr>
        <w:ind w:left="426"/>
        <w:jc w:val="both"/>
        <w:rPr>
          <w:sz w:val="24"/>
          <w:szCs w:val="24"/>
        </w:rPr>
      </w:pPr>
    </w:p>
    <w:p w14:paraId="784A864A" w14:textId="5AA78778" w:rsidR="004221B4" w:rsidRPr="004A300C" w:rsidRDefault="004221B4" w:rsidP="00420B3E">
      <w:pPr>
        <w:numPr>
          <w:ilvl w:val="1"/>
          <w:numId w:val="18"/>
        </w:numPr>
        <w:ind w:left="426" w:hanging="426"/>
        <w:jc w:val="both"/>
        <w:rPr>
          <w:sz w:val="24"/>
          <w:szCs w:val="24"/>
        </w:rPr>
      </w:pPr>
      <w:r w:rsidRPr="004A300C">
        <w:rPr>
          <w:sz w:val="24"/>
          <w:szCs w:val="24"/>
          <w:lang w:val="en-GB" w:bidi="en-GB"/>
        </w:rPr>
        <w:t>not to change the Project</w:t>
      </w:r>
      <w:r w:rsidR="00712DB1">
        <w:rPr>
          <w:sz w:val="24"/>
          <w:szCs w:val="24"/>
          <w:lang w:val="en-GB" w:bidi="en-GB"/>
        </w:rPr>
        <w:t xml:space="preserve"> without informing and agreeing on changes with Enterprise Estonia first</w:t>
      </w:r>
      <w:r w:rsidRPr="004A300C">
        <w:rPr>
          <w:sz w:val="24"/>
          <w:szCs w:val="24"/>
          <w:lang w:val="en-GB" w:bidi="en-GB"/>
        </w:rPr>
        <w:t>. The project partners have the right to change the project only after a previous agreement between all project partners and with the consent of Enterprise Estonia;</w:t>
      </w:r>
    </w:p>
    <w:p w14:paraId="12EE8DF4" w14:textId="77777777" w:rsidR="00420B3E" w:rsidRDefault="00420B3E" w:rsidP="00420B3E">
      <w:pPr>
        <w:ind w:left="426"/>
        <w:jc w:val="both"/>
        <w:rPr>
          <w:sz w:val="24"/>
          <w:szCs w:val="24"/>
        </w:rPr>
      </w:pPr>
    </w:p>
    <w:p w14:paraId="5E0EB473" w14:textId="6475B6B1" w:rsidR="004221B4" w:rsidRPr="004A300C" w:rsidRDefault="004221B4" w:rsidP="00420B3E">
      <w:pPr>
        <w:numPr>
          <w:ilvl w:val="1"/>
          <w:numId w:val="18"/>
        </w:numPr>
        <w:ind w:left="426" w:hanging="426"/>
        <w:jc w:val="both"/>
        <w:rPr>
          <w:sz w:val="24"/>
          <w:szCs w:val="24"/>
        </w:rPr>
      </w:pPr>
      <w:r w:rsidRPr="004A300C">
        <w:rPr>
          <w:sz w:val="24"/>
          <w:szCs w:val="24"/>
          <w:lang w:val="en-GB" w:bidi="en-GB"/>
        </w:rPr>
        <w:t xml:space="preserve">to enable Enterprise Estonia to supervise the performance of the Project and the costs related to the Project, and provide comprehensive assistance to this end, including submit data to Enterprise Estonia in case of the corresponding claim and within the established time period, and allow persons who carry out supervision to be present in the rooms and on the territory related to the implementation of the Project; </w:t>
      </w:r>
    </w:p>
    <w:p w14:paraId="42EF007A" w14:textId="77777777" w:rsidR="00420B3E" w:rsidRDefault="00420B3E" w:rsidP="00420B3E">
      <w:pPr>
        <w:ind w:left="426"/>
        <w:jc w:val="both"/>
        <w:rPr>
          <w:sz w:val="24"/>
          <w:szCs w:val="24"/>
        </w:rPr>
      </w:pPr>
    </w:p>
    <w:p w14:paraId="752D8B72" w14:textId="26DB378E" w:rsidR="001702B8" w:rsidRPr="004A300C" w:rsidRDefault="001702B8" w:rsidP="00420B3E">
      <w:pPr>
        <w:numPr>
          <w:ilvl w:val="1"/>
          <w:numId w:val="18"/>
        </w:numPr>
        <w:ind w:left="426" w:hanging="426"/>
        <w:jc w:val="both"/>
        <w:rPr>
          <w:sz w:val="24"/>
          <w:szCs w:val="24"/>
        </w:rPr>
      </w:pPr>
      <w:r w:rsidRPr="004A300C">
        <w:rPr>
          <w:sz w:val="24"/>
          <w:szCs w:val="24"/>
          <w:lang w:val="en-GB" w:bidi="en-GB"/>
        </w:rPr>
        <w:t>to provide assistance to quickly conduct control, audit, and supervision, and give all required data and documents to the person conducting the control within 3 (three) business days of receiving the corresponding notice;</w:t>
      </w:r>
    </w:p>
    <w:p w14:paraId="0A08282B" w14:textId="77777777" w:rsidR="00420B3E" w:rsidRDefault="00420B3E" w:rsidP="00420B3E">
      <w:pPr>
        <w:ind w:left="426"/>
        <w:jc w:val="both"/>
        <w:rPr>
          <w:sz w:val="24"/>
          <w:szCs w:val="24"/>
        </w:rPr>
      </w:pPr>
    </w:p>
    <w:p w14:paraId="428231E7" w14:textId="004F5095" w:rsidR="00217A2E" w:rsidRPr="00420B3E" w:rsidRDefault="004221B4" w:rsidP="00420B3E">
      <w:pPr>
        <w:numPr>
          <w:ilvl w:val="1"/>
          <w:numId w:val="18"/>
        </w:numPr>
        <w:ind w:left="426" w:hanging="426"/>
        <w:jc w:val="both"/>
        <w:rPr>
          <w:sz w:val="24"/>
          <w:szCs w:val="24"/>
        </w:rPr>
      </w:pPr>
      <w:r w:rsidRPr="004A300C">
        <w:rPr>
          <w:sz w:val="24"/>
          <w:szCs w:val="24"/>
          <w:lang w:val="en-GB" w:bidi="en-GB"/>
        </w:rPr>
        <w:t>to make a clear distinction between the costs borne as part of the project and the expense receipts and payment documents reflecting these costs from other expense receipts and payment documents by means of a separate accounting system or codes according to the accounting practices established in the Accounting Act;</w:t>
      </w:r>
    </w:p>
    <w:p w14:paraId="1483A0AF" w14:textId="77777777" w:rsidR="00420B3E" w:rsidRDefault="00420B3E" w:rsidP="00420B3E">
      <w:pPr>
        <w:ind w:left="426"/>
        <w:jc w:val="both"/>
        <w:rPr>
          <w:sz w:val="24"/>
          <w:szCs w:val="24"/>
        </w:rPr>
      </w:pPr>
    </w:p>
    <w:p w14:paraId="17C13DA4" w14:textId="2B23B92C" w:rsidR="00217A2E" w:rsidRPr="004A300C" w:rsidRDefault="00217A2E" w:rsidP="00420B3E">
      <w:pPr>
        <w:numPr>
          <w:ilvl w:val="1"/>
          <w:numId w:val="18"/>
        </w:numPr>
        <w:ind w:left="426" w:hanging="426"/>
        <w:jc w:val="both"/>
        <w:rPr>
          <w:sz w:val="24"/>
          <w:szCs w:val="24"/>
        </w:rPr>
      </w:pPr>
      <w:r w:rsidRPr="004A300C">
        <w:rPr>
          <w:sz w:val="24"/>
          <w:szCs w:val="24"/>
          <w:lang w:val="en-GB" w:bidi="en-GB"/>
        </w:rPr>
        <w:t xml:space="preserve">to store the original documentation related to the performance of the application, grant, and project at least until 31 December 2030; </w:t>
      </w:r>
    </w:p>
    <w:p w14:paraId="2C902C26" w14:textId="77777777" w:rsidR="00420B3E" w:rsidRDefault="00420B3E" w:rsidP="00420B3E">
      <w:pPr>
        <w:ind w:left="426"/>
        <w:jc w:val="both"/>
        <w:rPr>
          <w:sz w:val="24"/>
          <w:szCs w:val="24"/>
        </w:rPr>
      </w:pPr>
    </w:p>
    <w:p w14:paraId="6B66846F" w14:textId="32A2D9F4" w:rsidR="00C81902" w:rsidRPr="004A300C" w:rsidRDefault="00C81902" w:rsidP="00420B3E">
      <w:pPr>
        <w:numPr>
          <w:ilvl w:val="1"/>
          <w:numId w:val="18"/>
        </w:numPr>
        <w:ind w:left="426" w:hanging="426"/>
        <w:jc w:val="both"/>
        <w:rPr>
          <w:sz w:val="24"/>
          <w:szCs w:val="24"/>
        </w:rPr>
      </w:pPr>
      <w:r w:rsidRPr="004A300C">
        <w:rPr>
          <w:sz w:val="24"/>
          <w:szCs w:val="24"/>
          <w:lang w:val="en-GB" w:bidi="en-GB"/>
        </w:rPr>
        <w:t>to ensure that the costs borne as part of the project comply with the requirements of applicable legislation;</w:t>
      </w:r>
    </w:p>
    <w:p w14:paraId="26F1DD30" w14:textId="77777777" w:rsidR="00420B3E" w:rsidRDefault="00420B3E" w:rsidP="00420B3E">
      <w:pPr>
        <w:ind w:left="426"/>
        <w:jc w:val="both"/>
        <w:rPr>
          <w:sz w:val="24"/>
          <w:szCs w:val="24"/>
        </w:rPr>
      </w:pPr>
    </w:p>
    <w:p w14:paraId="56F37795" w14:textId="32775482" w:rsidR="001702B8" w:rsidRPr="00420B3E" w:rsidRDefault="001702B8" w:rsidP="00420B3E">
      <w:pPr>
        <w:numPr>
          <w:ilvl w:val="1"/>
          <w:numId w:val="18"/>
        </w:numPr>
        <w:ind w:left="426" w:hanging="426"/>
        <w:jc w:val="both"/>
        <w:rPr>
          <w:sz w:val="24"/>
          <w:szCs w:val="24"/>
        </w:rPr>
      </w:pPr>
      <w:r w:rsidRPr="004A300C">
        <w:rPr>
          <w:sz w:val="24"/>
          <w:szCs w:val="24"/>
          <w:lang w:val="en-GB" w:bidi="en-GB"/>
        </w:rPr>
        <w:t>to indicate while using the grant that this is a project funded from the Norwegian financial mechanisms;</w:t>
      </w:r>
    </w:p>
    <w:p w14:paraId="03656E51" w14:textId="77777777" w:rsidR="00420B3E" w:rsidRDefault="00420B3E" w:rsidP="00420B3E">
      <w:pPr>
        <w:ind w:left="426"/>
        <w:jc w:val="both"/>
        <w:rPr>
          <w:sz w:val="24"/>
          <w:szCs w:val="24"/>
        </w:rPr>
      </w:pPr>
    </w:p>
    <w:p w14:paraId="7B5D52C4" w14:textId="3F322FED" w:rsidR="009E77BD" w:rsidRPr="004A300C" w:rsidRDefault="00D95672" w:rsidP="00420B3E">
      <w:pPr>
        <w:numPr>
          <w:ilvl w:val="1"/>
          <w:numId w:val="18"/>
        </w:numPr>
        <w:ind w:left="426" w:hanging="426"/>
        <w:jc w:val="both"/>
        <w:rPr>
          <w:sz w:val="24"/>
          <w:szCs w:val="24"/>
        </w:rPr>
      </w:pPr>
      <w:r>
        <w:rPr>
          <w:sz w:val="24"/>
          <w:szCs w:val="24"/>
          <w:lang w:val="en-GB" w:bidi="en-GB"/>
        </w:rPr>
        <w:t>in case of a grant recovery claim, the project partner is obligated to pay this part of the claim, which has arisen from the project partner’s activities (if the costs borne by the project partner do not comply with the eligibility rules, etc.);</w:t>
      </w:r>
    </w:p>
    <w:p w14:paraId="0822326A" w14:textId="77777777" w:rsidR="00420B3E" w:rsidRDefault="00420B3E" w:rsidP="00420B3E">
      <w:pPr>
        <w:ind w:left="426"/>
        <w:jc w:val="both"/>
        <w:rPr>
          <w:sz w:val="24"/>
          <w:szCs w:val="24"/>
        </w:rPr>
      </w:pPr>
    </w:p>
    <w:p w14:paraId="463D1447" w14:textId="6572938D" w:rsidR="009E77BD" w:rsidRDefault="009E77BD" w:rsidP="00420B3E">
      <w:pPr>
        <w:numPr>
          <w:ilvl w:val="1"/>
          <w:numId w:val="18"/>
        </w:numPr>
        <w:ind w:left="426" w:hanging="426"/>
        <w:jc w:val="both"/>
        <w:rPr>
          <w:sz w:val="24"/>
          <w:szCs w:val="24"/>
        </w:rPr>
      </w:pPr>
      <w:r w:rsidRPr="004A300C">
        <w:rPr>
          <w:sz w:val="24"/>
          <w:szCs w:val="24"/>
          <w:lang w:val="en-GB" w:bidi="en-GB"/>
        </w:rPr>
        <w:t xml:space="preserve">to comply with all relevant national and European Union legislation. </w:t>
      </w:r>
    </w:p>
    <w:p w14:paraId="779386A0" w14:textId="6E34E75F" w:rsidR="00420B3E" w:rsidRPr="004A300C" w:rsidRDefault="00420B3E" w:rsidP="00420B3E">
      <w:pPr>
        <w:jc w:val="both"/>
        <w:rPr>
          <w:sz w:val="24"/>
          <w:szCs w:val="24"/>
        </w:rPr>
      </w:pPr>
    </w:p>
    <w:p w14:paraId="303FB100" w14:textId="77777777" w:rsidR="004221B4" w:rsidRPr="004A300C" w:rsidRDefault="004221B4" w:rsidP="00420B3E">
      <w:pPr>
        <w:numPr>
          <w:ilvl w:val="0"/>
          <w:numId w:val="18"/>
        </w:numPr>
        <w:tabs>
          <w:tab w:val="left" w:pos="456"/>
        </w:tabs>
        <w:jc w:val="both"/>
        <w:rPr>
          <w:b/>
          <w:sz w:val="24"/>
          <w:szCs w:val="24"/>
        </w:rPr>
      </w:pPr>
      <w:r w:rsidRPr="004A300C">
        <w:rPr>
          <w:b/>
          <w:sz w:val="24"/>
          <w:szCs w:val="24"/>
          <w:lang w:val="en-GB" w:bidi="en-GB"/>
        </w:rPr>
        <w:t>Liability of project partners</w:t>
      </w:r>
    </w:p>
    <w:p w14:paraId="107A5F64" w14:textId="77777777" w:rsidR="00420B3E" w:rsidRDefault="00420B3E" w:rsidP="00420B3E">
      <w:pPr>
        <w:ind w:left="426"/>
        <w:jc w:val="both"/>
        <w:rPr>
          <w:sz w:val="24"/>
          <w:szCs w:val="24"/>
        </w:rPr>
      </w:pPr>
    </w:p>
    <w:p w14:paraId="1676123D" w14:textId="7AEA7AEA" w:rsidR="004221B4" w:rsidRPr="004A300C" w:rsidRDefault="00E7462E" w:rsidP="00420B3E">
      <w:pPr>
        <w:numPr>
          <w:ilvl w:val="1"/>
          <w:numId w:val="18"/>
        </w:numPr>
        <w:ind w:left="426" w:hanging="426"/>
        <w:jc w:val="both"/>
        <w:rPr>
          <w:sz w:val="24"/>
          <w:szCs w:val="24"/>
        </w:rPr>
      </w:pPr>
      <w:r w:rsidRPr="004A300C">
        <w:rPr>
          <w:sz w:val="24"/>
          <w:szCs w:val="24"/>
          <w:lang w:val="en-GB" w:bidi="en-GB"/>
        </w:rPr>
        <w:t>The project partners bear full proprietary liability for any material damage caused to the other project partners by failure to perform the obligations arising from the Agreement duly or at all.</w:t>
      </w:r>
    </w:p>
    <w:p w14:paraId="660F769F" w14:textId="77777777" w:rsidR="00420B3E" w:rsidRDefault="00420B3E" w:rsidP="00420B3E">
      <w:pPr>
        <w:ind w:left="426"/>
        <w:jc w:val="both"/>
        <w:rPr>
          <w:sz w:val="24"/>
          <w:szCs w:val="24"/>
        </w:rPr>
      </w:pPr>
    </w:p>
    <w:p w14:paraId="4AA65B57" w14:textId="519BEE3D" w:rsidR="00FB13D0" w:rsidRPr="004A300C" w:rsidRDefault="00FB13D0" w:rsidP="00420B3E">
      <w:pPr>
        <w:numPr>
          <w:ilvl w:val="1"/>
          <w:numId w:val="18"/>
        </w:numPr>
        <w:ind w:left="426" w:hanging="426"/>
        <w:jc w:val="both"/>
        <w:rPr>
          <w:sz w:val="24"/>
          <w:szCs w:val="24"/>
        </w:rPr>
      </w:pPr>
      <w:r w:rsidRPr="004A300C">
        <w:rPr>
          <w:sz w:val="24"/>
          <w:szCs w:val="24"/>
          <w:lang w:val="en-GB" w:bidi="en-GB"/>
        </w:rPr>
        <w:t xml:space="preserve">All project partners are liable for proper performance of the Agreement.  </w:t>
      </w:r>
    </w:p>
    <w:p w14:paraId="1FB3A207" w14:textId="77777777" w:rsidR="00420B3E" w:rsidRDefault="00420B3E" w:rsidP="00420B3E">
      <w:pPr>
        <w:ind w:left="426"/>
        <w:jc w:val="both"/>
        <w:rPr>
          <w:sz w:val="24"/>
          <w:szCs w:val="24"/>
        </w:rPr>
      </w:pPr>
    </w:p>
    <w:p w14:paraId="6B0B06BF" w14:textId="4D3E58A7" w:rsidR="004221B4" w:rsidRPr="004A300C" w:rsidRDefault="00D95672" w:rsidP="00420B3E">
      <w:pPr>
        <w:numPr>
          <w:ilvl w:val="1"/>
          <w:numId w:val="18"/>
        </w:numPr>
        <w:ind w:left="426" w:hanging="426"/>
        <w:jc w:val="both"/>
        <w:rPr>
          <w:sz w:val="24"/>
          <w:szCs w:val="24"/>
        </w:rPr>
      </w:pPr>
      <w:r>
        <w:rPr>
          <w:sz w:val="24"/>
          <w:szCs w:val="24"/>
          <w:lang w:val="en-GB" w:bidi="en-GB"/>
        </w:rPr>
        <w:t xml:space="preserve">In case of a claim to recover the grant, the repayment is the responsibility of the </w:t>
      </w:r>
      <w:r w:rsidR="005E0AC0">
        <w:rPr>
          <w:sz w:val="24"/>
          <w:szCs w:val="24"/>
          <w:lang w:val="en-GB" w:bidi="en-GB"/>
        </w:rPr>
        <w:t>Applicant</w:t>
      </w:r>
      <w:r>
        <w:rPr>
          <w:sz w:val="24"/>
          <w:szCs w:val="24"/>
          <w:lang w:val="en-GB" w:bidi="en-GB"/>
        </w:rPr>
        <w:t xml:space="preserve"> who has the right to claim the corresponding amount from the project partner, whose activity causes such claim to recovery. </w:t>
      </w:r>
    </w:p>
    <w:p w14:paraId="210ECE0A" w14:textId="73E2E14C" w:rsidR="004221B4" w:rsidRPr="004A300C" w:rsidRDefault="00420B3E" w:rsidP="00420B3E">
      <w:pPr>
        <w:jc w:val="both"/>
        <w:rPr>
          <w:sz w:val="24"/>
          <w:szCs w:val="24"/>
        </w:rPr>
      </w:pPr>
      <w:r w:rsidRPr="004A300C">
        <w:rPr>
          <w:sz w:val="24"/>
          <w:szCs w:val="24"/>
          <w:lang w:val="en-GB" w:bidi="en-GB"/>
        </w:rPr>
        <w:t xml:space="preserve"> </w:t>
      </w:r>
    </w:p>
    <w:p w14:paraId="50032AD3" w14:textId="5A0B5993" w:rsidR="004221B4" w:rsidRPr="004A300C" w:rsidRDefault="0010081D" w:rsidP="00420B3E">
      <w:pPr>
        <w:numPr>
          <w:ilvl w:val="0"/>
          <w:numId w:val="18"/>
        </w:numPr>
        <w:ind w:left="426" w:hanging="426"/>
        <w:jc w:val="both"/>
        <w:rPr>
          <w:b/>
          <w:bCs/>
          <w:sz w:val="24"/>
          <w:szCs w:val="24"/>
        </w:rPr>
      </w:pPr>
      <w:r>
        <w:rPr>
          <w:b/>
          <w:sz w:val="24"/>
          <w:szCs w:val="24"/>
          <w:lang w:val="en-GB" w:bidi="en-GB"/>
        </w:rPr>
        <w:t>Communication</w:t>
      </w:r>
      <w:r w:rsidR="00E7462E" w:rsidRPr="004A300C">
        <w:rPr>
          <w:b/>
          <w:sz w:val="24"/>
          <w:szCs w:val="24"/>
          <w:lang w:val="en-GB" w:bidi="en-GB"/>
        </w:rPr>
        <w:t xml:space="preserve"> between project partners</w:t>
      </w:r>
    </w:p>
    <w:p w14:paraId="2C4ADB12" w14:textId="77777777" w:rsidR="00420B3E" w:rsidRDefault="00420B3E" w:rsidP="00420B3E">
      <w:pPr>
        <w:ind w:left="426"/>
        <w:jc w:val="both"/>
        <w:rPr>
          <w:sz w:val="24"/>
          <w:szCs w:val="24"/>
        </w:rPr>
      </w:pPr>
    </w:p>
    <w:p w14:paraId="248ECEA6" w14:textId="2755847A" w:rsidR="004221B4" w:rsidRPr="004A300C" w:rsidRDefault="00E7462E" w:rsidP="00420B3E">
      <w:pPr>
        <w:numPr>
          <w:ilvl w:val="1"/>
          <w:numId w:val="18"/>
        </w:numPr>
        <w:ind w:left="426" w:hanging="426"/>
        <w:jc w:val="both"/>
        <w:rPr>
          <w:sz w:val="24"/>
          <w:szCs w:val="24"/>
        </w:rPr>
      </w:pPr>
      <w:r w:rsidRPr="004A300C">
        <w:rPr>
          <w:sz w:val="24"/>
          <w:szCs w:val="24"/>
          <w:lang w:val="en-GB" w:bidi="en-GB"/>
        </w:rPr>
        <w:t xml:space="preserve">Any </w:t>
      </w:r>
      <w:r w:rsidR="0010081D">
        <w:rPr>
          <w:sz w:val="24"/>
          <w:szCs w:val="24"/>
          <w:lang w:val="en-GB" w:bidi="en-GB"/>
        </w:rPr>
        <w:t>communication</w:t>
      </w:r>
      <w:r w:rsidRPr="004A300C">
        <w:rPr>
          <w:sz w:val="24"/>
          <w:szCs w:val="24"/>
          <w:lang w:val="en-GB" w:bidi="en-GB"/>
        </w:rPr>
        <w:t xml:space="preserve"> between the project partners in relation to the Agreement should be at least in the form that can be reproduced in writing (email), except in cases where such notices are informative and their forwarding to the other project partners has no legal consequences.</w:t>
      </w:r>
    </w:p>
    <w:p w14:paraId="001E40E9" w14:textId="77777777" w:rsidR="00420B3E" w:rsidRDefault="00420B3E" w:rsidP="00420B3E">
      <w:pPr>
        <w:ind w:left="426"/>
        <w:jc w:val="both"/>
        <w:rPr>
          <w:sz w:val="24"/>
          <w:szCs w:val="24"/>
        </w:rPr>
      </w:pPr>
    </w:p>
    <w:p w14:paraId="159A82A9" w14:textId="230855E4" w:rsidR="004221B4" w:rsidRDefault="004221B4" w:rsidP="00420B3E">
      <w:pPr>
        <w:numPr>
          <w:ilvl w:val="1"/>
          <w:numId w:val="18"/>
        </w:numPr>
        <w:ind w:left="426" w:hanging="426"/>
        <w:jc w:val="both"/>
        <w:rPr>
          <w:sz w:val="24"/>
          <w:szCs w:val="24"/>
        </w:rPr>
      </w:pPr>
      <w:r w:rsidRPr="004A300C">
        <w:rPr>
          <w:sz w:val="24"/>
          <w:szCs w:val="24"/>
          <w:lang w:val="en-GB" w:bidi="en-GB"/>
        </w:rPr>
        <w:t>An informative notice may be transferred by telephone.</w:t>
      </w:r>
    </w:p>
    <w:p w14:paraId="11D3C41A" w14:textId="35FAA4FF" w:rsidR="00420B3E" w:rsidRPr="004A300C" w:rsidRDefault="00420B3E" w:rsidP="00420B3E">
      <w:pPr>
        <w:jc w:val="both"/>
        <w:rPr>
          <w:sz w:val="24"/>
          <w:szCs w:val="24"/>
        </w:rPr>
      </w:pPr>
    </w:p>
    <w:p w14:paraId="63934464" w14:textId="77777777" w:rsidR="00DE53E6" w:rsidRPr="004A300C" w:rsidRDefault="00DE53E6" w:rsidP="00420B3E">
      <w:pPr>
        <w:numPr>
          <w:ilvl w:val="0"/>
          <w:numId w:val="18"/>
        </w:numPr>
        <w:ind w:left="426" w:hanging="426"/>
        <w:jc w:val="both"/>
        <w:rPr>
          <w:b/>
          <w:bCs/>
          <w:sz w:val="24"/>
          <w:szCs w:val="24"/>
        </w:rPr>
      </w:pPr>
      <w:r w:rsidRPr="004A300C">
        <w:rPr>
          <w:b/>
          <w:sz w:val="24"/>
          <w:szCs w:val="24"/>
          <w:lang w:val="en-GB" w:bidi="en-GB"/>
        </w:rPr>
        <w:t>Final provisions</w:t>
      </w:r>
    </w:p>
    <w:p w14:paraId="599759C2" w14:textId="77777777" w:rsidR="00420B3E" w:rsidRPr="00420B3E" w:rsidRDefault="00420B3E" w:rsidP="00420B3E">
      <w:pPr>
        <w:ind w:left="426"/>
        <w:jc w:val="both"/>
        <w:rPr>
          <w:bCs/>
          <w:sz w:val="24"/>
          <w:szCs w:val="24"/>
        </w:rPr>
      </w:pPr>
    </w:p>
    <w:p w14:paraId="23B3969B" w14:textId="0A9A395D" w:rsidR="003A5FCB" w:rsidRPr="004A300C" w:rsidRDefault="00E7462E" w:rsidP="00420B3E">
      <w:pPr>
        <w:numPr>
          <w:ilvl w:val="1"/>
          <w:numId w:val="18"/>
        </w:numPr>
        <w:ind w:left="426" w:hanging="426"/>
        <w:jc w:val="both"/>
        <w:rPr>
          <w:bCs/>
          <w:sz w:val="24"/>
          <w:szCs w:val="24"/>
        </w:rPr>
      </w:pPr>
      <w:r w:rsidRPr="004A300C">
        <w:rPr>
          <w:sz w:val="24"/>
          <w:szCs w:val="24"/>
          <w:lang w:val="en-GB" w:bidi="en-GB"/>
        </w:rPr>
        <w:t>The project partners confirm that they have all the powers, consents, and approvals arising from the legislation for entering into the Agreement and performing the obligations arising therefrom.</w:t>
      </w:r>
    </w:p>
    <w:p w14:paraId="7254ABBD" w14:textId="77777777" w:rsidR="00420B3E" w:rsidRPr="00420B3E" w:rsidRDefault="00420B3E" w:rsidP="00420B3E">
      <w:pPr>
        <w:ind w:left="426"/>
        <w:jc w:val="both"/>
        <w:rPr>
          <w:bCs/>
          <w:sz w:val="24"/>
          <w:szCs w:val="24"/>
        </w:rPr>
      </w:pPr>
    </w:p>
    <w:p w14:paraId="3BA58FD3" w14:textId="03A1D428" w:rsidR="003A5FCB" w:rsidRPr="004A300C" w:rsidRDefault="004221B4" w:rsidP="00420B3E">
      <w:pPr>
        <w:numPr>
          <w:ilvl w:val="1"/>
          <w:numId w:val="18"/>
        </w:numPr>
        <w:ind w:left="426" w:hanging="426"/>
        <w:jc w:val="both"/>
        <w:rPr>
          <w:bCs/>
          <w:sz w:val="24"/>
          <w:szCs w:val="24"/>
        </w:rPr>
      </w:pPr>
      <w:r w:rsidRPr="004A300C">
        <w:rPr>
          <w:sz w:val="24"/>
          <w:szCs w:val="24"/>
          <w:lang w:val="en-GB" w:bidi="en-GB"/>
        </w:rPr>
        <w:t>Entering into the Agreement does neither exceed nor violate:</w:t>
      </w:r>
    </w:p>
    <w:p w14:paraId="598B717C" w14:textId="77777777" w:rsidR="003A5FCB" w:rsidRPr="004A300C" w:rsidRDefault="00E7462E" w:rsidP="00420B3E">
      <w:pPr>
        <w:numPr>
          <w:ilvl w:val="2"/>
          <w:numId w:val="18"/>
        </w:numPr>
        <w:ind w:left="1134" w:hanging="708"/>
        <w:jc w:val="both"/>
        <w:rPr>
          <w:bCs/>
          <w:sz w:val="24"/>
          <w:szCs w:val="24"/>
        </w:rPr>
      </w:pPr>
      <w:r w:rsidRPr="004A300C">
        <w:rPr>
          <w:sz w:val="24"/>
          <w:szCs w:val="24"/>
          <w:lang w:val="en-GB" w:bidi="en-GB"/>
        </w:rPr>
        <w:t>the competence of the project partners;</w:t>
      </w:r>
    </w:p>
    <w:p w14:paraId="558D8819" w14:textId="77777777" w:rsidR="00990DCE" w:rsidRPr="004A300C" w:rsidRDefault="004221B4" w:rsidP="00420B3E">
      <w:pPr>
        <w:numPr>
          <w:ilvl w:val="2"/>
          <w:numId w:val="18"/>
        </w:numPr>
        <w:ind w:left="1134" w:hanging="708"/>
        <w:jc w:val="both"/>
        <w:rPr>
          <w:bCs/>
          <w:sz w:val="24"/>
          <w:szCs w:val="24"/>
        </w:rPr>
      </w:pPr>
      <w:r w:rsidRPr="004A300C">
        <w:rPr>
          <w:sz w:val="24"/>
          <w:szCs w:val="24"/>
          <w:lang w:val="en-GB" w:bidi="en-GB"/>
        </w:rPr>
        <w:t>any provisions of the law applicable to the project partner;</w:t>
      </w:r>
    </w:p>
    <w:p w14:paraId="31AB100F" w14:textId="77777777" w:rsidR="00990DCE" w:rsidRPr="004A300C" w:rsidRDefault="004221B4" w:rsidP="00420B3E">
      <w:pPr>
        <w:numPr>
          <w:ilvl w:val="2"/>
          <w:numId w:val="18"/>
        </w:numPr>
        <w:ind w:left="1134" w:hanging="708"/>
        <w:jc w:val="both"/>
        <w:rPr>
          <w:bCs/>
          <w:sz w:val="24"/>
          <w:szCs w:val="24"/>
        </w:rPr>
      </w:pPr>
      <w:r w:rsidRPr="004A300C">
        <w:rPr>
          <w:sz w:val="24"/>
          <w:szCs w:val="24"/>
          <w:lang w:val="en-GB" w:bidi="en-GB"/>
        </w:rPr>
        <w:t>any clause or obligations arising from the Agreement or other agreement applicable to the project partner;</w:t>
      </w:r>
    </w:p>
    <w:p w14:paraId="0A93D549" w14:textId="77777777" w:rsidR="00DE53E6" w:rsidRPr="004A300C" w:rsidRDefault="004221B4" w:rsidP="00420B3E">
      <w:pPr>
        <w:numPr>
          <w:ilvl w:val="2"/>
          <w:numId w:val="18"/>
        </w:numPr>
        <w:ind w:left="1134" w:hanging="708"/>
        <w:jc w:val="both"/>
        <w:rPr>
          <w:bCs/>
          <w:sz w:val="24"/>
          <w:szCs w:val="24"/>
        </w:rPr>
      </w:pPr>
      <w:r w:rsidRPr="004A300C">
        <w:rPr>
          <w:sz w:val="24"/>
          <w:szCs w:val="24"/>
          <w:lang w:val="en-GB" w:bidi="en-GB"/>
        </w:rPr>
        <w:t xml:space="preserve">requirements of any judgments or court rulings made prior to entering into the Agreement and binding on the project partner. </w:t>
      </w:r>
    </w:p>
    <w:p w14:paraId="7EE660E5" w14:textId="77777777" w:rsidR="00420B3E" w:rsidRPr="00420B3E" w:rsidRDefault="00420B3E" w:rsidP="00420B3E">
      <w:pPr>
        <w:ind w:left="426"/>
        <w:jc w:val="both"/>
        <w:rPr>
          <w:bCs/>
          <w:sz w:val="24"/>
          <w:szCs w:val="24"/>
        </w:rPr>
      </w:pPr>
    </w:p>
    <w:p w14:paraId="646A1015" w14:textId="01E9BC38" w:rsidR="00DE53E6" w:rsidRPr="004A300C" w:rsidRDefault="004221B4" w:rsidP="00420B3E">
      <w:pPr>
        <w:numPr>
          <w:ilvl w:val="1"/>
          <w:numId w:val="18"/>
        </w:numPr>
        <w:ind w:left="426" w:hanging="426"/>
        <w:jc w:val="both"/>
        <w:rPr>
          <w:bCs/>
          <w:sz w:val="24"/>
          <w:szCs w:val="24"/>
        </w:rPr>
      </w:pPr>
      <w:r w:rsidRPr="004A300C">
        <w:rPr>
          <w:sz w:val="24"/>
          <w:szCs w:val="24"/>
          <w:lang w:val="en-GB" w:bidi="en-GB"/>
        </w:rPr>
        <w:t xml:space="preserve">The Agreement establishes legitimate, valid, and binding obligations for the project partners in order to ensure that conditions of the Agreement are performed in a timely, appropriate, and comprehensive manner. </w:t>
      </w:r>
    </w:p>
    <w:p w14:paraId="282CCDF0" w14:textId="77777777" w:rsidR="00420B3E" w:rsidRPr="00420B3E" w:rsidRDefault="00420B3E" w:rsidP="00420B3E">
      <w:pPr>
        <w:ind w:left="426"/>
        <w:jc w:val="both"/>
        <w:rPr>
          <w:bCs/>
          <w:sz w:val="24"/>
          <w:szCs w:val="24"/>
        </w:rPr>
      </w:pPr>
    </w:p>
    <w:p w14:paraId="53F7E92B" w14:textId="14C36CAC" w:rsidR="00DE53E6" w:rsidRPr="004A300C" w:rsidRDefault="004221B4" w:rsidP="00420B3E">
      <w:pPr>
        <w:numPr>
          <w:ilvl w:val="1"/>
          <w:numId w:val="18"/>
        </w:numPr>
        <w:ind w:left="426" w:hanging="426"/>
        <w:jc w:val="both"/>
        <w:rPr>
          <w:bCs/>
          <w:sz w:val="24"/>
          <w:szCs w:val="24"/>
        </w:rPr>
      </w:pPr>
      <w:r w:rsidRPr="004A300C">
        <w:rPr>
          <w:sz w:val="24"/>
          <w:szCs w:val="24"/>
          <w:lang w:val="en-GB" w:bidi="en-GB"/>
        </w:rPr>
        <w:t>The Agreement with its Annexes forms an integral and comprehensive agreement between the project partners, replacing all previous written or oral agreements between the same project partners.</w:t>
      </w:r>
    </w:p>
    <w:p w14:paraId="0CFE9C7C" w14:textId="77777777" w:rsidR="00420B3E" w:rsidRPr="00420B3E" w:rsidRDefault="00420B3E" w:rsidP="00420B3E">
      <w:pPr>
        <w:ind w:left="426"/>
        <w:jc w:val="both"/>
        <w:rPr>
          <w:bCs/>
          <w:sz w:val="24"/>
          <w:szCs w:val="24"/>
        </w:rPr>
      </w:pPr>
    </w:p>
    <w:p w14:paraId="68B8F3E8" w14:textId="1A1E06FB" w:rsidR="00DE53E6" w:rsidRPr="004A300C" w:rsidRDefault="004221B4" w:rsidP="00420B3E">
      <w:pPr>
        <w:numPr>
          <w:ilvl w:val="1"/>
          <w:numId w:val="18"/>
        </w:numPr>
        <w:ind w:left="426" w:hanging="426"/>
        <w:jc w:val="both"/>
        <w:rPr>
          <w:bCs/>
          <w:sz w:val="24"/>
          <w:szCs w:val="24"/>
        </w:rPr>
      </w:pPr>
      <w:r w:rsidRPr="004A300C">
        <w:rPr>
          <w:sz w:val="24"/>
          <w:szCs w:val="24"/>
          <w:lang w:val="en-GB" w:bidi="en-GB"/>
        </w:rPr>
        <w:t xml:space="preserve">Any amendments and modifications to the Agreement enter into force upon their signing by the project partners at the moment of signing, or within the time limit established in writing by the project partners. </w:t>
      </w:r>
    </w:p>
    <w:p w14:paraId="44876D0C" w14:textId="77777777" w:rsidR="00420B3E" w:rsidRPr="00420B3E" w:rsidRDefault="00420B3E" w:rsidP="00420B3E">
      <w:pPr>
        <w:ind w:left="426"/>
        <w:jc w:val="both"/>
        <w:rPr>
          <w:bCs/>
          <w:sz w:val="24"/>
          <w:szCs w:val="24"/>
        </w:rPr>
      </w:pPr>
    </w:p>
    <w:p w14:paraId="1A71EA98" w14:textId="13B29193" w:rsidR="00DE53E6" w:rsidRPr="004A300C" w:rsidRDefault="00E7462E" w:rsidP="00420B3E">
      <w:pPr>
        <w:numPr>
          <w:ilvl w:val="1"/>
          <w:numId w:val="18"/>
        </w:numPr>
        <w:ind w:left="426" w:hanging="426"/>
        <w:jc w:val="both"/>
        <w:rPr>
          <w:bCs/>
          <w:sz w:val="24"/>
          <w:szCs w:val="24"/>
        </w:rPr>
      </w:pPr>
      <w:r w:rsidRPr="004A300C">
        <w:rPr>
          <w:sz w:val="24"/>
          <w:szCs w:val="24"/>
          <w:lang w:val="en-GB" w:bidi="en-GB"/>
        </w:rPr>
        <w:t>The project partner is not allowed to transfer the rights and obligations arising from the Agreement to a third party without the prior written consent of the other project partners and Enterprise Estonia.</w:t>
      </w:r>
    </w:p>
    <w:p w14:paraId="4EE93449" w14:textId="77777777" w:rsidR="00420B3E" w:rsidRPr="00420B3E" w:rsidRDefault="00420B3E" w:rsidP="00420B3E">
      <w:pPr>
        <w:ind w:left="426"/>
        <w:jc w:val="both"/>
        <w:rPr>
          <w:bCs/>
          <w:sz w:val="24"/>
          <w:szCs w:val="24"/>
        </w:rPr>
      </w:pPr>
    </w:p>
    <w:p w14:paraId="1F417E7F" w14:textId="44F39007" w:rsidR="00DE53E6" w:rsidRPr="004A300C" w:rsidRDefault="00E7462E" w:rsidP="00420B3E">
      <w:pPr>
        <w:numPr>
          <w:ilvl w:val="1"/>
          <w:numId w:val="18"/>
        </w:numPr>
        <w:ind w:left="426" w:hanging="426"/>
        <w:jc w:val="both"/>
        <w:rPr>
          <w:bCs/>
          <w:sz w:val="24"/>
          <w:szCs w:val="24"/>
        </w:rPr>
      </w:pPr>
      <w:r w:rsidRPr="004A300C">
        <w:rPr>
          <w:sz w:val="24"/>
          <w:szCs w:val="24"/>
          <w:lang w:val="en-GB" w:bidi="en-GB"/>
        </w:rPr>
        <w:t>The project partners are obligated to keep confidential information given from one project partner to another and refrain from disclosing this information to third persons without a previous written consent from the project partner who has disclosed such information.</w:t>
      </w:r>
    </w:p>
    <w:p w14:paraId="32CF4EBD" w14:textId="77777777" w:rsidR="00420B3E" w:rsidRPr="00420B3E" w:rsidRDefault="00420B3E" w:rsidP="00420B3E">
      <w:pPr>
        <w:ind w:left="426"/>
        <w:jc w:val="both"/>
        <w:rPr>
          <w:bCs/>
          <w:sz w:val="24"/>
          <w:szCs w:val="24"/>
        </w:rPr>
      </w:pPr>
    </w:p>
    <w:p w14:paraId="2E9E873C" w14:textId="4B9F215A" w:rsidR="004221B4" w:rsidRPr="004A300C" w:rsidRDefault="00E7462E" w:rsidP="00420B3E">
      <w:pPr>
        <w:numPr>
          <w:ilvl w:val="1"/>
          <w:numId w:val="18"/>
        </w:numPr>
        <w:ind w:left="426" w:hanging="426"/>
        <w:jc w:val="both"/>
        <w:rPr>
          <w:bCs/>
          <w:sz w:val="24"/>
          <w:szCs w:val="24"/>
        </w:rPr>
      </w:pPr>
      <w:r w:rsidRPr="004A300C">
        <w:rPr>
          <w:sz w:val="24"/>
          <w:szCs w:val="24"/>
          <w:lang w:val="en-GB" w:bidi="en-GB"/>
        </w:rPr>
        <w:t xml:space="preserve">The project partners are obligated to behave in accordance with the principles of reasonableness and good faith. Any disagreements and disputes arising from the performance, interpretation, amendment or termination of the Agreement are resolved by the project partners through negotiations based on mutual understanding. In case of failure to reach an </w:t>
      </w:r>
      <w:r w:rsidRPr="004A300C">
        <w:rPr>
          <w:sz w:val="24"/>
          <w:szCs w:val="24"/>
          <w:lang w:val="en-GB" w:bidi="en-GB"/>
        </w:rPr>
        <w:lastRenderedPageBreak/>
        <w:t xml:space="preserve">agreement, these are settled in Harju County Court based on the current legislation of the Republic of Estonia. </w:t>
      </w:r>
    </w:p>
    <w:p w14:paraId="4FD9AA89" w14:textId="77777777" w:rsidR="00420B3E" w:rsidRDefault="00420B3E" w:rsidP="00420B3E">
      <w:pPr>
        <w:widowControl w:val="0"/>
        <w:adjustRightInd w:val="0"/>
        <w:jc w:val="both"/>
        <w:rPr>
          <w:sz w:val="24"/>
          <w:szCs w:val="24"/>
        </w:rPr>
      </w:pPr>
    </w:p>
    <w:p w14:paraId="12B6CC03" w14:textId="35BDDD25" w:rsidR="004221B4" w:rsidRPr="004A300C" w:rsidRDefault="004221B4" w:rsidP="00420B3E">
      <w:pPr>
        <w:widowControl w:val="0"/>
        <w:adjustRightInd w:val="0"/>
        <w:jc w:val="both"/>
        <w:rPr>
          <w:sz w:val="24"/>
          <w:szCs w:val="24"/>
        </w:rPr>
      </w:pPr>
      <w:r w:rsidRPr="004A300C">
        <w:rPr>
          <w:sz w:val="24"/>
          <w:szCs w:val="24"/>
          <w:lang w:val="en-GB" w:bidi="en-GB"/>
        </w:rPr>
        <w:t>Annexes to the Agreement:</w:t>
      </w:r>
    </w:p>
    <w:p w14:paraId="09BD3FF2" w14:textId="77777777" w:rsidR="004221B4" w:rsidRPr="004A300C" w:rsidRDefault="004221B4" w:rsidP="00420B3E">
      <w:pPr>
        <w:tabs>
          <w:tab w:val="left" w:pos="2612"/>
        </w:tabs>
        <w:jc w:val="both"/>
        <w:rPr>
          <w:sz w:val="24"/>
          <w:szCs w:val="24"/>
        </w:rPr>
      </w:pPr>
      <w:r w:rsidRPr="004A300C">
        <w:rPr>
          <w:sz w:val="24"/>
          <w:szCs w:val="24"/>
          <w:lang w:val="en-GB" w:bidi="en-GB"/>
        </w:rPr>
        <w:t>Annex 1. Completed grant application form and budget;</w:t>
      </w:r>
    </w:p>
    <w:p w14:paraId="18F87DFB" w14:textId="77777777" w:rsidR="00420B3E" w:rsidRDefault="004221B4" w:rsidP="00420B3E">
      <w:pPr>
        <w:jc w:val="both"/>
        <w:rPr>
          <w:sz w:val="24"/>
          <w:szCs w:val="24"/>
        </w:rPr>
      </w:pPr>
      <w:r w:rsidRPr="004A300C">
        <w:rPr>
          <w:sz w:val="24"/>
          <w:szCs w:val="24"/>
          <w:lang w:val="en-GB" w:bidi="en-GB"/>
        </w:rPr>
        <w:t xml:space="preserve">The Agreement has been prepared in </w:t>
      </w:r>
      <w:r w:rsidRPr="004A300C">
        <w:rPr>
          <w:sz w:val="24"/>
          <w:szCs w:val="24"/>
          <w:u w:val="single"/>
          <w:lang w:val="en-GB" w:bidi="en-GB"/>
        </w:rPr>
        <w:t>three</w:t>
      </w:r>
      <w:r w:rsidRPr="004A300C">
        <w:rPr>
          <w:i/>
          <w:color w:val="FF0000"/>
          <w:sz w:val="24"/>
          <w:szCs w:val="24"/>
          <w:lang w:val="en-GB" w:bidi="en-GB"/>
        </w:rPr>
        <w:t xml:space="preserve"> /according to the number of parties/</w:t>
      </w:r>
      <w:r w:rsidRPr="004A300C">
        <w:rPr>
          <w:sz w:val="24"/>
          <w:szCs w:val="24"/>
          <w:lang w:val="en-GB" w:bidi="en-GB"/>
        </w:rPr>
        <w:t xml:space="preserve"> identical copies of equal legal force, of which each project partner receives one. </w:t>
      </w:r>
    </w:p>
    <w:p w14:paraId="3C4AEAE0" w14:textId="60AAF150" w:rsidR="004221B4" w:rsidRPr="00420B3E" w:rsidRDefault="006C3C36" w:rsidP="00420B3E">
      <w:pPr>
        <w:jc w:val="both"/>
        <w:rPr>
          <w:b/>
          <w:bCs/>
          <w:i/>
          <w:sz w:val="24"/>
          <w:szCs w:val="24"/>
        </w:rPr>
      </w:pPr>
      <w:r w:rsidRPr="00420B3E">
        <w:rPr>
          <w:i/>
          <w:sz w:val="24"/>
          <w:szCs w:val="24"/>
          <w:lang w:val="en-GB" w:bidi="en-GB"/>
        </w:rPr>
        <w:t>Alternative: The Agreement has been signed digitally.</w:t>
      </w:r>
    </w:p>
    <w:p w14:paraId="15E69481" w14:textId="77777777" w:rsidR="00420B3E" w:rsidRPr="004A300C" w:rsidRDefault="00420B3E" w:rsidP="00420B3E">
      <w:pPr>
        <w:jc w:val="both"/>
        <w:rPr>
          <w:b/>
          <w:bCs/>
          <w:sz w:val="24"/>
          <w:szCs w:val="24"/>
        </w:rPr>
      </w:pPr>
    </w:p>
    <w:p w14:paraId="18F4D957" w14:textId="77777777" w:rsidR="004221B4" w:rsidRPr="004A300C" w:rsidRDefault="004221B4" w:rsidP="00420B3E">
      <w:pPr>
        <w:rPr>
          <w:sz w:val="24"/>
          <w:szCs w:val="24"/>
        </w:rPr>
      </w:pPr>
      <w:r w:rsidRPr="004A300C">
        <w:rPr>
          <w:b/>
          <w:sz w:val="24"/>
          <w:szCs w:val="24"/>
          <w:lang w:val="en-GB" w:bidi="en-GB"/>
        </w:rPr>
        <w:t>Project partner 1</w:t>
      </w:r>
      <w:r w:rsidRPr="004A300C">
        <w:rPr>
          <w:b/>
          <w:sz w:val="24"/>
          <w:szCs w:val="24"/>
          <w:lang w:val="en-GB" w:bidi="en-GB"/>
        </w:rPr>
        <w:tab/>
      </w:r>
      <w:r w:rsidRPr="004A300C">
        <w:rPr>
          <w:b/>
          <w:sz w:val="24"/>
          <w:szCs w:val="24"/>
          <w:lang w:val="en-GB" w:bidi="en-GB"/>
        </w:rPr>
        <w:tab/>
      </w:r>
      <w:r w:rsidRPr="004A300C">
        <w:rPr>
          <w:b/>
          <w:sz w:val="24"/>
          <w:szCs w:val="24"/>
          <w:lang w:val="en-GB" w:bidi="en-GB"/>
        </w:rPr>
        <w:tab/>
      </w:r>
      <w:r w:rsidRPr="004A300C">
        <w:rPr>
          <w:b/>
          <w:sz w:val="24"/>
          <w:szCs w:val="24"/>
          <w:lang w:val="en-GB" w:bidi="en-GB"/>
        </w:rPr>
        <w:tab/>
      </w:r>
      <w:r w:rsidRPr="004A300C">
        <w:rPr>
          <w:b/>
          <w:sz w:val="24"/>
          <w:szCs w:val="24"/>
          <w:lang w:val="en-GB" w:bidi="en-GB"/>
        </w:rPr>
        <w:tab/>
      </w:r>
      <w:r w:rsidRPr="004A300C">
        <w:rPr>
          <w:sz w:val="24"/>
          <w:szCs w:val="24"/>
          <w:lang w:val="en-GB" w:bidi="en-GB"/>
        </w:rPr>
        <w:t>_____________________________</w:t>
      </w:r>
    </w:p>
    <w:p w14:paraId="04428C2A" w14:textId="257AEB3A" w:rsidR="004221B4" w:rsidRPr="004A300C" w:rsidRDefault="006C3C36" w:rsidP="00420B3E">
      <w:pPr>
        <w:rPr>
          <w:b/>
          <w:sz w:val="24"/>
          <w:szCs w:val="24"/>
        </w:rPr>
      </w:pPr>
      <w:r>
        <w:rPr>
          <w:sz w:val="24"/>
          <w:szCs w:val="24"/>
          <w:lang w:val="en-GB" w:bidi="en-GB"/>
        </w:rPr>
        <w:t>Name</w:t>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t>/name, signature/</w:t>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p>
    <w:p w14:paraId="0807EB85" w14:textId="269C8BA2" w:rsidR="004221B4" w:rsidRPr="004A300C" w:rsidRDefault="006C3C36" w:rsidP="00420B3E">
      <w:pPr>
        <w:rPr>
          <w:sz w:val="24"/>
          <w:szCs w:val="24"/>
        </w:rPr>
      </w:pPr>
      <w:r>
        <w:rPr>
          <w:sz w:val="24"/>
          <w:szCs w:val="24"/>
          <w:lang w:val="en-GB" w:bidi="en-GB"/>
        </w:rPr>
        <w:t>Registry code</w:t>
      </w:r>
      <w:r>
        <w:rPr>
          <w:sz w:val="24"/>
          <w:szCs w:val="24"/>
          <w:lang w:val="en-GB" w:bidi="en-GB"/>
        </w:rPr>
        <w:tab/>
      </w:r>
      <w:r>
        <w:rPr>
          <w:sz w:val="24"/>
          <w:szCs w:val="24"/>
          <w:lang w:val="en-GB" w:bidi="en-GB"/>
        </w:rPr>
        <w:tab/>
      </w:r>
      <w:r>
        <w:rPr>
          <w:sz w:val="24"/>
          <w:szCs w:val="24"/>
          <w:lang w:val="en-GB" w:bidi="en-GB"/>
        </w:rPr>
        <w:tab/>
      </w:r>
    </w:p>
    <w:p w14:paraId="32E31300" w14:textId="6DDCA30C" w:rsidR="004221B4" w:rsidRPr="004A300C" w:rsidRDefault="006C3C36" w:rsidP="00420B3E">
      <w:pPr>
        <w:rPr>
          <w:sz w:val="24"/>
          <w:szCs w:val="24"/>
        </w:rPr>
      </w:pPr>
      <w:r>
        <w:rPr>
          <w:sz w:val="24"/>
          <w:szCs w:val="24"/>
          <w:lang w:val="en-GB" w:bidi="en-GB"/>
        </w:rPr>
        <w:t>Seat</w:t>
      </w:r>
      <w:r>
        <w:rPr>
          <w:sz w:val="24"/>
          <w:szCs w:val="24"/>
          <w:lang w:val="en-GB" w:bidi="en-GB"/>
        </w:rPr>
        <w:tab/>
      </w:r>
      <w:r>
        <w:rPr>
          <w:sz w:val="24"/>
          <w:szCs w:val="24"/>
          <w:lang w:val="en-GB" w:bidi="en-GB"/>
        </w:rPr>
        <w:tab/>
      </w:r>
      <w:r>
        <w:rPr>
          <w:sz w:val="24"/>
          <w:szCs w:val="24"/>
          <w:lang w:val="en-GB" w:bidi="en-GB"/>
        </w:rPr>
        <w:tab/>
      </w:r>
    </w:p>
    <w:p w14:paraId="1CF18EB2" w14:textId="759B337B" w:rsidR="004221B4" w:rsidRPr="004A300C" w:rsidRDefault="006C3C36" w:rsidP="00420B3E">
      <w:pPr>
        <w:rPr>
          <w:sz w:val="24"/>
          <w:szCs w:val="24"/>
        </w:rPr>
      </w:pPr>
      <w:r>
        <w:rPr>
          <w:sz w:val="24"/>
          <w:szCs w:val="24"/>
          <w:lang w:val="en-GB" w:bidi="en-GB"/>
        </w:rPr>
        <w:t>Tel</w:t>
      </w:r>
    </w:p>
    <w:p w14:paraId="79FBF8D6" w14:textId="77777777" w:rsidR="004221B4" w:rsidRPr="004A300C" w:rsidRDefault="004221B4" w:rsidP="00420B3E">
      <w:pPr>
        <w:rPr>
          <w:sz w:val="24"/>
          <w:szCs w:val="24"/>
        </w:rPr>
      </w:pPr>
      <w:r w:rsidRPr="004A300C">
        <w:rPr>
          <w:sz w:val="24"/>
          <w:szCs w:val="24"/>
          <w:lang w:val="en-GB" w:bidi="en-GB"/>
        </w:rPr>
        <w:t>Email</w:t>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p>
    <w:p w14:paraId="52861018" w14:textId="77777777" w:rsidR="004221B4" w:rsidRPr="004A300C" w:rsidRDefault="004221B4" w:rsidP="00420B3E">
      <w:pPr>
        <w:rPr>
          <w:sz w:val="24"/>
          <w:szCs w:val="24"/>
        </w:rPr>
      </w:pPr>
      <w:r w:rsidRPr="004A300C">
        <w:rPr>
          <w:sz w:val="24"/>
          <w:szCs w:val="24"/>
          <w:lang w:val="en-GB" w:bidi="en-GB"/>
        </w:rPr>
        <w:t>Account number</w:t>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p>
    <w:p w14:paraId="7C24475A" w14:textId="77777777" w:rsidR="004221B4" w:rsidRPr="004A300C" w:rsidRDefault="004221B4" w:rsidP="00420B3E">
      <w:pPr>
        <w:rPr>
          <w:sz w:val="24"/>
          <w:szCs w:val="24"/>
        </w:rPr>
      </w:pPr>
    </w:p>
    <w:p w14:paraId="16D23159" w14:textId="77777777" w:rsidR="004221B4" w:rsidRPr="004A300C" w:rsidRDefault="004221B4" w:rsidP="00420B3E">
      <w:pPr>
        <w:rPr>
          <w:b/>
          <w:sz w:val="24"/>
          <w:szCs w:val="24"/>
        </w:rPr>
      </w:pPr>
    </w:p>
    <w:p w14:paraId="18BBDB4E" w14:textId="77777777" w:rsidR="004221B4" w:rsidRPr="004A300C" w:rsidRDefault="004221B4" w:rsidP="00420B3E">
      <w:pPr>
        <w:rPr>
          <w:sz w:val="24"/>
          <w:szCs w:val="24"/>
        </w:rPr>
      </w:pPr>
      <w:r w:rsidRPr="004A300C">
        <w:rPr>
          <w:b/>
          <w:sz w:val="24"/>
          <w:szCs w:val="24"/>
          <w:lang w:val="en-GB" w:bidi="en-GB"/>
        </w:rPr>
        <w:t>Project partner 2</w:t>
      </w:r>
      <w:r w:rsidRPr="004A300C">
        <w:rPr>
          <w:b/>
          <w:sz w:val="24"/>
          <w:szCs w:val="24"/>
          <w:lang w:val="en-GB" w:bidi="en-GB"/>
        </w:rPr>
        <w:tab/>
      </w:r>
      <w:r w:rsidRPr="004A300C">
        <w:rPr>
          <w:b/>
          <w:sz w:val="24"/>
          <w:szCs w:val="24"/>
          <w:lang w:val="en-GB" w:bidi="en-GB"/>
        </w:rPr>
        <w:tab/>
      </w:r>
      <w:r w:rsidRPr="004A300C">
        <w:rPr>
          <w:b/>
          <w:sz w:val="24"/>
          <w:szCs w:val="24"/>
          <w:lang w:val="en-GB" w:bidi="en-GB"/>
        </w:rPr>
        <w:tab/>
      </w:r>
      <w:r w:rsidRPr="004A300C">
        <w:rPr>
          <w:b/>
          <w:sz w:val="24"/>
          <w:szCs w:val="24"/>
          <w:lang w:val="en-GB" w:bidi="en-GB"/>
        </w:rPr>
        <w:tab/>
      </w:r>
      <w:r w:rsidRPr="004A300C">
        <w:rPr>
          <w:b/>
          <w:sz w:val="24"/>
          <w:szCs w:val="24"/>
          <w:lang w:val="en-GB" w:bidi="en-GB"/>
        </w:rPr>
        <w:tab/>
      </w:r>
      <w:r w:rsidRPr="004A300C">
        <w:rPr>
          <w:sz w:val="24"/>
          <w:szCs w:val="24"/>
          <w:lang w:val="en-GB" w:bidi="en-GB"/>
        </w:rPr>
        <w:t>_____________________________</w:t>
      </w:r>
    </w:p>
    <w:p w14:paraId="79D90D1C" w14:textId="10476C1E" w:rsidR="004221B4" w:rsidRPr="004A300C" w:rsidRDefault="006C3C36" w:rsidP="00420B3E">
      <w:pPr>
        <w:rPr>
          <w:b/>
          <w:sz w:val="24"/>
          <w:szCs w:val="24"/>
        </w:rPr>
      </w:pPr>
      <w:r>
        <w:rPr>
          <w:sz w:val="24"/>
          <w:szCs w:val="24"/>
          <w:lang w:val="en-GB" w:bidi="en-GB"/>
        </w:rPr>
        <w:t>Name</w:t>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t>/name, signature/</w:t>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p>
    <w:p w14:paraId="16D8D9D8" w14:textId="2DC48B49" w:rsidR="004221B4" w:rsidRPr="004A300C" w:rsidRDefault="006C3C36" w:rsidP="00420B3E">
      <w:pPr>
        <w:rPr>
          <w:sz w:val="24"/>
          <w:szCs w:val="24"/>
        </w:rPr>
      </w:pPr>
      <w:r>
        <w:rPr>
          <w:sz w:val="24"/>
          <w:szCs w:val="24"/>
          <w:lang w:val="en-GB" w:bidi="en-GB"/>
        </w:rPr>
        <w:t>Registry code</w:t>
      </w:r>
      <w:r>
        <w:rPr>
          <w:sz w:val="24"/>
          <w:szCs w:val="24"/>
          <w:lang w:val="en-GB" w:bidi="en-GB"/>
        </w:rPr>
        <w:tab/>
      </w:r>
      <w:r>
        <w:rPr>
          <w:sz w:val="24"/>
          <w:szCs w:val="24"/>
          <w:lang w:val="en-GB" w:bidi="en-GB"/>
        </w:rPr>
        <w:tab/>
      </w:r>
      <w:r>
        <w:rPr>
          <w:sz w:val="24"/>
          <w:szCs w:val="24"/>
          <w:lang w:val="en-GB" w:bidi="en-GB"/>
        </w:rPr>
        <w:tab/>
      </w:r>
    </w:p>
    <w:p w14:paraId="1829F1E3" w14:textId="101E792C" w:rsidR="004221B4" w:rsidRPr="004A300C" w:rsidRDefault="006C3C36" w:rsidP="00420B3E">
      <w:pPr>
        <w:rPr>
          <w:sz w:val="24"/>
          <w:szCs w:val="24"/>
        </w:rPr>
      </w:pPr>
      <w:r>
        <w:rPr>
          <w:sz w:val="24"/>
          <w:szCs w:val="24"/>
          <w:lang w:val="en-GB" w:bidi="en-GB"/>
        </w:rPr>
        <w:t>Seat/</w:t>
      </w:r>
      <w:r>
        <w:rPr>
          <w:sz w:val="24"/>
          <w:szCs w:val="24"/>
          <w:lang w:val="en-GB" w:bidi="en-GB"/>
        </w:rPr>
        <w:tab/>
      </w:r>
      <w:r>
        <w:rPr>
          <w:sz w:val="24"/>
          <w:szCs w:val="24"/>
          <w:lang w:val="en-GB" w:bidi="en-GB"/>
        </w:rPr>
        <w:tab/>
      </w:r>
      <w:r>
        <w:rPr>
          <w:sz w:val="24"/>
          <w:szCs w:val="24"/>
          <w:lang w:val="en-GB" w:bidi="en-GB"/>
        </w:rPr>
        <w:tab/>
      </w:r>
    </w:p>
    <w:p w14:paraId="2AF1EEEC" w14:textId="6A55E791" w:rsidR="004221B4" w:rsidRPr="004A300C" w:rsidRDefault="004221B4" w:rsidP="00420B3E">
      <w:pPr>
        <w:rPr>
          <w:sz w:val="24"/>
          <w:szCs w:val="24"/>
        </w:rPr>
      </w:pPr>
      <w:r w:rsidRPr="004A300C">
        <w:rPr>
          <w:sz w:val="24"/>
          <w:szCs w:val="24"/>
          <w:lang w:val="en-GB" w:bidi="en-GB"/>
        </w:rPr>
        <w:t>Tel</w:t>
      </w:r>
    </w:p>
    <w:p w14:paraId="1E678BEF" w14:textId="77777777" w:rsidR="004221B4" w:rsidRPr="004A300C" w:rsidRDefault="004221B4" w:rsidP="00420B3E">
      <w:pPr>
        <w:rPr>
          <w:sz w:val="24"/>
          <w:szCs w:val="24"/>
        </w:rPr>
      </w:pPr>
      <w:r w:rsidRPr="004A300C">
        <w:rPr>
          <w:sz w:val="24"/>
          <w:szCs w:val="24"/>
          <w:lang w:val="en-GB" w:bidi="en-GB"/>
        </w:rPr>
        <w:t>Email</w:t>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p>
    <w:p w14:paraId="05700C25" w14:textId="77777777" w:rsidR="004221B4" w:rsidRPr="004A300C" w:rsidRDefault="004221B4" w:rsidP="00420B3E">
      <w:pPr>
        <w:rPr>
          <w:sz w:val="24"/>
          <w:szCs w:val="24"/>
        </w:rPr>
      </w:pPr>
      <w:r w:rsidRPr="004A300C">
        <w:rPr>
          <w:sz w:val="24"/>
          <w:szCs w:val="24"/>
          <w:lang w:val="en-GB" w:bidi="en-GB"/>
        </w:rPr>
        <w:t>Account number</w:t>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p>
    <w:p w14:paraId="368EA363" w14:textId="77777777" w:rsidR="004221B4" w:rsidRPr="004A300C" w:rsidRDefault="004221B4" w:rsidP="00420B3E">
      <w:pPr>
        <w:rPr>
          <w:sz w:val="24"/>
          <w:szCs w:val="24"/>
        </w:rPr>
      </w:pPr>
    </w:p>
    <w:p w14:paraId="191ECC6F" w14:textId="77777777" w:rsidR="004221B4" w:rsidRPr="004A300C" w:rsidRDefault="004221B4" w:rsidP="00420B3E">
      <w:pPr>
        <w:rPr>
          <w:b/>
          <w:sz w:val="24"/>
          <w:szCs w:val="24"/>
        </w:rPr>
      </w:pPr>
    </w:p>
    <w:p w14:paraId="42026344" w14:textId="77777777" w:rsidR="006C3C36" w:rsidRDefault="004221B4" w:rsidP="00420B3E">
      <w:pPr>
        <w:rPr>
          <w:sz w:val="24"/>
          <w:szCs w:val="24"/>
        </w:rPr>
      </w:pPr>
      <w:r w:rsidRPr="004A300C">
        <w:rPr>
          <w:b/>
          <w:sz w:val="24"/>
          <w:szCs w:val="24"/>
          <w:lang w:val="en-GB" w:bidi="en-GB"/>
        </w:rPr>
        <w:t>Project partner 3</w:t>
      </w:r>
      <w:r w:rsidRPr="004A300C">
        <w:rPr>
          <w:b/>
          <w:sz w:val="24"/>
          <w:szCs w:val="24"/>
          <w:lang w:val="en-GB" w:bidi="en-GB"/>
        </w:rPr>
        <w:tab/>
      </w:r>
      <w:r w:rsidRPr="004A300C">
        <w:rPr>
          <w:b/>
          <w:sz w:val="24"/>
          <w:szCs w:val="24"/>
          <w:lang w:val="en-GB" w:bidi="en-GB"/>
        </w:rPr>
        <w:tab/>
      </w:r>
      <w:r w:rsidRPr="004A300C">
        <w:rPr>
          <w:b/>
          <w:sz w:val="24"/>
          <w:szCs w:val="24"/>
          <w:lang w:val="en-GB" w:bidi="en-GB"/>
        </w:rPr>
        <w:tab/>
      </w:r>
      <w:r w:rsidRPr="004A300C">
        <w:rPr>
          <w:b/>
          <w:sz w:val="24"/>
          <w:szCs w:val="24"/>
          <w:lang w:val="en-GB" w:bidi="en-GB"/>
        </w:rPr>
        <w:tab/>
      </w:r>
      <w:r w:rsidRPr="004A300C">
        <w:rPr>
          <w:b/>
          <w:sz w:val="24"/>
          <w:szCs w:val="24"/>
          <w:lang w:val="en-GB" w:bidi="en-GB"/>
        </w:rPr>
        <w:tab/>
      </w:r>
      <w:r w:rsidRPr="004A300C">
        <w:rPr>
          <w:sz w:val="24"/>
          <w:szCs w:val="24"/>
          <w:lang w:val="en-GB" w:bidi="en-GB"/>
        </w:rPr>
        <w:t>_____________________________</w:t>
      </w:r>
    </w:p>
    <w:p w14:paraId="785E4119" w14:textId="1B061FBC" w:rsidR="004221B4" w:rsidRPr="004A300C" w:rsidRDefault="006C3C36" w:rsidP="00420B3E">
      <w:pPr>
        <w:rPr>
          <w:b/>
          <w:sz w:val="24"/>
          <w:szCs w:val="24"/>
        </w:rPr>
      </w:pPr>
      <w:r>
        <w:rPr>
          <w:sz w:val="24"/>
          <w:szCs w:val="24"/>
          <w:lang w:val="en-GB" w:bidi="en-GB"/>
        </w:rPr>
        <w:t>Name</w:t>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t>/name, signature/</w:t>
      </w:r>
      <w:r>
        <w:rPr>
          <w:sz w:val="24"/>
          <w:szCs w:val="24"/>
          <w:lang w:val="en-GB" w:bidi="en-GB"/>
        </w:rPr>
        <w:tab/>
      </w:r>
      <w:r>
        <w:rPr>
          <w:sz w:val="24"/>
          <w:szCs w:val="24"/>
          <w:lang w:val="en-GB" w:bidi="en-GB"/>
        </w:rPr>
        <w:tab/>
      </w:r>
      <w:r>
        <w:rPr>
          <w:sz w:val="24"/>
          <w:szCs w:val="24"/>
          <w:lang w:val="en-GB" w:bidi="en-GB"/>
        </w:rPr>
        <w:tab/>
      </w:r>
      <w:r>
        <w:rPr>
          <w:sz w:val="24"/>
          <w:szCs w:val="24"/>
          <w:lang w:val="en-GB" w:bidi="en-GB"/>
        </w:rPr>
        <w:tab/>
      </w:r>
    </w:p>
    <w:p w14:paraId="52F46640" w14:textId="4ECF7744" w:rsidR="004221B4" w:rsidRPr="004A300C" w:rsidRDefault="006C3C36" w:rsidP="00420B3E">
      <w:pPr>
        <w:rPr>
          <w:sz w:val="24"/>
          <w:szCs w:val="24"/>
        </w:rPr>
      </w:pPr>
      <w:r>
        <w:rPr>
          <w:sz w:val="24"/>
          <w:szCs w:val="24"/>
          <w:lang w:val="en-GB" w:bidi="en-GB"/>
        </w:rPr>
        <w:t>Registry code</w:t>
      </w:r>
      <w:r>
        <w:rPr>
          <w:sz w:val="24"/>
          <w:szCs w:val="24"/>
          <w:lang w:val="en-GB" w:bidi="en-GB"/>
        </w:rPr>
        <w:tab/>
      </w:r>
      <w:r>
        <w:rPr>
          <w:sz w:val="24"/>
          <w:szCs w:val="24"/>
          <w:lang w:val="en-GB" w:bidi="en-GB"/>
        </w:rPr>
        <w:tab/>
      </w:r>
      <w:r>
        <w:rPr>
          <w:sz w:val="24"/>
          <w:szCs w:val="24"/>
          <w:lang w:val="en-GB" w:bidi="en-GB"/>
        </w:rPr>
        <w:tab/>
      </w:r>
    </w:p>
    <w:p w14:paraId="05037CFF" w14:textId="72515855" w:rsidR="004221B4" w:rsidRPr="004A300C" w:rsidRDefault="006C3C36" w:rsidP="00420B3E">
      <w:pPr>
        <w:rPr>
          <w:sz w:val="24"/>
          <w:szCs w:val="24"/>
        </w:rPr>
      </w:pPr>
      <w:r>
        <w:rPr>
          <w:sz w:val="24"/>
          <w:szCs w:val="24"/>
          <w:lang w:val="en-GB" w:bidi="en-GB"/>
        </w:rPr>
        <w:t>Seat</w:t>
      </w:r>
      <w:r>
        <w:rPr>
          <w:sz w:val="24"/>
          <w:szCs w:val="24"/>
          <w:lang w:val="en-GB" w:bidi="en-GB"/>
        </w:rPr>
        <w:tab/>
      </w:r>
      <w:r>
        <w:rPr>
          <w:sz w:val="24"/>
          <w:szCs w:val="24"/>
          <w:lang w:val="en-GB" w:bidi="en-GB"/>
        </w:rPr>
        <w:tab/>
      </w:r>
      <w:r>
        <w:rPr>
          <w:sz w:val="24"/>
          <w:szCs w:val="24"/>
          <w:lang w:val="en-GB" w:bidi="en-GB"/>
        </w:rPr>
        <w:tab/>
      </w:r>
    </w:p>
    <w:p w14:paraId="0FDCBBFF" w14:textId="7CF0DFD7" w:rsidR="004221B4" w:rsidRPr="004A300C" w:rsidRDefault="006C3C36" w:rsidP="00420B3E">
      <w:pPr>
        <w:rPr>
          <w:sz w:val="24"/>
          <w:szCs w:val="24"/>
        </w:rPr>
      </w:pPr>
      <w:r>
        <w:rPr>
          <w:sz w:val="24"/>
          <w:szCs w:val="24"/>
          <w:lang w:val="en-GB" w:bidi="en-GB"/>
        </w:rPr>
        <w:t>Tel</w:t>
      </w:r>
    </w:p>
    <w:p w14:paraId="2224E973" w14:textId="77777777" w:rsidR="004221B4" w:rsidRPr="004A300C" w:rsidRDefault="004221B4" w:rsidP="00420B3E">
      <w:pPr>
        <w:rPr>
          <w:sz w:val="24"/>
          <w:szCs w:val="24"/>
        </w:rPr>
      </w:pPr>
      <w:r w:rsidRPr="004A300C">
        <w:rPr>
          <w:sz w:val="24"/>
          <w:szCs w:val="24"/>
          <w:lang w:val="en-GB" w:bidi="en-GB"/>
        </w:rPr>
        <w:t>Email</w:t>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r w:rsidRPr="004A300C">
        <w:rPr>
          <w:sz w:val="24"/>
          <w:szCs w:val="24"/>
          <w:lang w:val="en-GB" w:bidi="en-GB"/>
        </w:rPr>
        <w:tab/>
      </w:r>
    </w:p>
    <w:p w14:paraId="7D1CA303" w14:textId="77777777" w:rsidR="004221B4" w:rsidRPr="00B50C7A" w:rsidRDefault="004221B4" w:rsidP="00420B3E">
      <w:pPr>
        <w:rPr>
          <w:sz w:val="24"/>
          <w:szCs w:val="24"/>
        </w:rPr>
      </w:pPr>
      <w:r w:rsidRPr="00B50C7A">
        <w:rPr>
          <w:sz w:val="24"/>
          <w:szCs w:val="24"/>
          <w:lang w:val="en-GB" w:bidi="en-GB"/>
        </w:rPr>
        <w:t>Account number</w:t>
      </w:r>
      <w:r w:rsidRPr="00B50C7A">
        <w:rPr>
          <w:sz w:val="24"/>
          <w:szCs w:val="24"/>
          <w:lang w:val="en-GB" w:bidi="en-GB"/>
        </w:rPr>
        <w:tab/>
      </w:r>
      <w:r w:rsidRPr="00B50C7A">
        <w:rPr>
          <w:sz w:val="24"/>
          <w:szCs w:val="24"/>
          <w:lang w:val="en-GB" w:bidi="en-GB"/>
        </w:rPr>
        <w:tab/>
      </w:r>
      <w:r w:rsidRPr="00B50C7A">
        <w:rPr>
          <w:sz w:val="24"/>
          <w:szCs w:val="24"/>
          <w:lang w:val="en-GB" w:bidi="en-GB"/>
        </w:rPr>
        <w:tab/>
      </w:r>
    </w:p>
    <w:sectPr w:rsidR="004221B4" w:rsidRPr="00B50C7A">
      <w:headerReference w:type="default" r:id="rId9"/>
      <w:footerReference w:type="even" r:id="rId10"/>
      <w:footnotePr>
        <w:numRestart w:val="eachSect"/>
      </w:footnotePr>
      <w:pgSz w:w="11909" w:h="16834" w:code="9"/>
      <w:pgMar w:top="1134" w:right="1134" w:bottom="720" w:left="1418" w:header="0"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6FA1" w14:textId="77777777" w:rsidR="00673B5E" w:rsidRDefault="00673B5E">
      <w:r>
        <w:separator/>
      </w:r>
    </w:p>
  </w:endnote>
  <w:endnote w:type="continuationSeparator" w:id="0">
    <w:p w14:paraId="0E8E3082" w14:textId="77777777" w:rsidR="00673B5E" w:rsidRDefault="0067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F322" w14:textId="28503097" w:rsidR="00D31EE3" w:rsidRDefault="00D31EE3" w:rsidP="00130171">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A20F73">
      <w:rPr>
        <w:rStyle w:val="PageNumber"/>
        <w:noProof/>
        <w:lang w:val="en-GB" w:bidi="en-GB"/>
      </w:rPr>
      <w:t>6</w:t>
    </w:r>
    <w:r>
      <w:rPr>
        <w:rStyle w:val="PageNumber"/>
        <w:lang w:val="en-GB" w:bidi="en-GB"/>
      </w:rPr>
      <w:fldChar w:fldCharType="end"/>
    </w:r>
  </w:p>
  <w:p w14:paraId="56044E78" w14:textId="77777777" w:rsidR="00D31EE3" w:rsidRDefault="00D31E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BA45A" w14:textId="77777777" w:rsidR="00673B5E" w:rsidRDefault="00673B5E">
      <w:r>
        <w:separator/>
      </w:r>
    </w:p>
  </w:footnote>
  <w:footnote w:type="continuationSeparator" w:id="0">
    <w:p w14:paraId="2B700864" w14:textId="77777777" w:rsidR="00673B5E" w:rsidRDefault="0067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C865" w14:textId="77777777" w:rsidR="00D31EE3" w:rsidRDefault="00D31EE3" w:rsidP="00FC76D6">
    <w:pPr>
      <w:pStyle w:val="Header"/>
      <w:jc w:val="right"/>
    </w:pPr>
  </w:p>
  <w:p w14:paraId="0B94C2F4" w14:textId="76AE4033" w:rsidR="00D31EE3" w:rsidRDefault="00DA4BB0" w:rsidP="00FC76D6">
    <w:pPr>
      <w:pStyle w:val="Header"/>
      <w:jc w:val="right"/>
    </w:pPr>
    <w:r>
      <w:rPr>
        <w:noProof/>
        <w:lang w:val="et-EE" w:eastAsia="et-EE"/>
      </w:rPr>
      <w:drawing>
        <wp:inline distT="0" distB="0" distL="0" distR="0" wp14:anchorId="0000BCB6" wp14:editId="674A7997">
          <wp:extent cx="2197044"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480" cy="1027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F1111"/>
    <w:multiLevelType w:val="multilevel"/>
    <w:tmpl w:val="4AF030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imes New Roman" w:eastAsia="Times New Roman" w:hAnsi="Times New Roman" w:cs="Times New Roman" w:hint="default"/>
        <w:b w:val="0"/>
        <w:color w:val="auto"/>
      </w:rPr>
    </w:lvl>
    <w:lvl w:ilvl="2">
      <w:start w:val="1"/>
      <w:numFmt w:val="decimal"/>
      <w:lvlText w:val="%1.%2.%3."/>
      <w:lvlJc w:val="left"/>
      <w:pPr>
        <w:tabs>
          <w:tab w:val="num" w:pos="1004"/>
        </w:tabs>
        <w:ind w:left="1004" w:hanging="720"/>
      </w:pPr>
      <w:rPr>
        <w:rFonts w:hint="default"/>
        <w:sz w:val="24"/>
        <w:szCs w:val="24"/>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AE56F1"/>
    <w:multiLevelType w:val="hybridMultilevel"/>
    <w:tmpl w:val="F03E3280"/>
    <w:lvl w:ilvl="0" w:tplc="6130EF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8A6069"/>
    <w:multiLevelType w:val="multilevel"/>
    <w:tmpl w:val="E65CFCAA"/>
    <w:lvl w:ilvl="0">
      <w:start w:val="3"/>
      <w:numFmt w:val="decimal"/>
      <w:lvlText w:val="%1"/>
      <w:lvlJc w:val="left"/>
      <w:pPr>
        <w:ind w:left="360" w:hanging="360"/>
      </w:pPr>
      <w:rPr>
        <w:rFonts w:hint="default"/>
      </w:rPr>
    </w:lvl>
    <w:lvl w:ilvl="1">
      <w:start w:val="1"/>
      <w:numFmt w:val="decimal"/>
      <w:lvlText w:val="%1.%2"/>
      <w:lvlJc w:val="left"/>
      <w:pPr>
        <w:ind w:left="114" w:hanging="360"/>
      </w:pPr>
      <w:rPr>
        <w:rFonts w:hint="default"/>
      </w:rPr>
    </w:lvl>
    <w:lvl w:ilvl="2">
      <w:start w:val="1"/>
      <w:numFmt w:val="decimal"/>
      <w:lvlText w:val="%1.%2.%3"/>
      <w:lvlJc w:val="left"/>
      <w:pPr>
        <w:ind w:left="228" w:hanging="720"/>
      </w:pPr>
      <w:rPr>
        <w:rFonts w:hint="default"/>
      </w:rPr>
    </w:lvl>
    <w:lvl w:ilvl="3">
      <w:start w:val="1"/>
      <w:numFmt w:val="decimal"/>
      <w:lvlText w:val="%1.%2.%3.%4"/>
      <w:lvlJc w:val="left"/>
      <w:pPr>
        <w:ind w:left="-18" w:hanging="72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150" w:hanging="1080"/>
      </w:pPr>
      <w:rPr>
        <w:rFonts w:hint="default"/>
      </w:rPr>
    </w:lvl>
    <w:lvl w:ilvl="6">
      <w:start w:val="1"/>
      <w:numFmt w:val="decimal"/>
      <w:lvlText w:val="%1.%2.%3.%4.%5.%6.%7"/>
      <w:lvlJc w:val="left"/>
      <w:pPr>
        <w:ind w:left="-36" w:hanging="1440"/>
      </w:pPr>
      <w:rPr>
        <w:rFonts w:hint="default"/>
      </w:rPr>
    </w:lvl>
    <w:lvl w:ilvl="7">
      <w:start w:val="1"/>
      <w:numFmt w:val="decimal"/>
      <w:lvlText w:val="%1.%2.%3.%4.%5.%6.%7.%8"/>
      <w:lvlJc w:val="left"/>
      <w:pPr>
        <w:ind w:left="-282" w:hanging="1440"/>
      </w:pPr>
      <w:rPr>
        <w:rFonts w:hint="default"/>
      </w:rPr>
    </w:lvl>
    <w:lvl w:ilvl="8">
      <w:start w:val="1"/>
      <w:numFmt w:val="decimal"/>
      <w:lvlText w:val="%1.%2.%3.%4.%5.%6.%7.%8.%9"/>
      <w:lvlJc w:val="left"/>
      <w:pPr>
        <w:ind w:left="-528" w:hanging="1440"/>
      </w:pPr>
      <w:rPr>
        <w:rFonts w:hint="default"/>
      </w:rPr>
    </w:lvl>
  </w:abstractNum>
  <w:abstractNum w:abstractNumId="3" w15:restartNumberingAfterBreak="0">
    <w:nsid w:val="273D0A9D"/>
    <w:multiLevelType w:val="multilevel"/>
    <w:tmpl w:val="9D566F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EA0788C"/>
    <w:multiLevelType w:val="multilevel"/>
    <w:tmpl w:val="53A67B68"/>
    <w:lvl w:ilvl="0">
      <w:start w:val="1"/>
      <w:numFmt w:val="decimal"/>
      <w:lvlText w:val="%1."/>
      <w:lvlJc w:val="left"/>
      <w:pPr>
        <w:tabs>
          <w:tab w:val="num" w:pos="606"/>
        </w:tabs>
        <w:ind w:left="606" w:hanging="435"/>
      </w:pPr>
      <w:rPr>
        <w:rFonts w:hint="default"/>
        <w:b/>
      </w:rPr>
    </w:lvl>
    <w:lvl w:ilvl="1">
      <w:start w:val="1"/>
      <w:numFmt w:val="decimal"/>
      <w:lvlText w:val="%1.%2"/>
      <w:lvlJc w:val="left"/>
      <w:pPr>
        <w:tabs>
          <w:tab w:val="num" w:pos="435"/>
        </w:tabs>
        <w:ind w:left="435" w:hanging="435"/>
      </w:pPr>
      <w:rPr>
        <w:rFonts w:hint="default"/>
        <w:b w:val="0"/>
        <w:i w:val="0"/>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6B41F7"/>
    <w:multiLevelType w:val="multilevel"/>
    <w:tmpl w:val="D962FF0C"/>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763ABC"/>
    <w:multiLevelType w:val="multilevel"/>
    <w:tmpl w:val="11E044AA"/>
    <w:lvl w:ilvl="0">
      <w:start w:val="1"/>
      <w:numFmt w:val="decimal"/>
      <w:lvlText w:val="%1."/>
      <w:lvlJc w:val="left"/>
      <w:pPr>
        <w:tabs>
          <w:tab w:val="num" w:pos="606"/>
        </w:tabs>
        <w:ind w:left="606" w:hanging="435"/>
      </w:pPr>
      <w:rPr>
        <w:rFonts w:hint="default"/>
        <w:b/>
      </w:rPr>
    </w:lvl>
    <w:lvl w:ilvl="1">
      <w:start w:val="1"/>
      <w:numFmt w:val="decimal"/>
      <w:lvlText w:val="%1.%2"/>
      <w:lvlJc w:val="left"/>
      <w:pPr>
        <w:tabs>
          <w:tab w:val="num" w:pos="435"/>
        </w:tabs>
        <w:ind w:left="435" w:hanging="435"/>
      </w:pPr>
      <w:rPr>
        <w:rFonts w:hint="default"/>
        <w:b w:val="0"/>
        <w:i w:val="0"/>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4F0904"/>
    <w:multiLevelType w:val="multilevel"/>
    <w:tmpl w:val="53A67B6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264"/>
        </w:tabs>
        <w:ind w:left="264" w:hanging="435"/>
      </w:pPr>
      <w:rPr>
        <w:rFonts w:hint="default"/>
        <w:b w:val="0"/>
        <w:i w:val="0"/>
        <w:sz w:val="22"/>
        <w:szCs w:val="22"/>
      </w:rPr>
    </w:lvl>
    <w:lvl w:ilvl="2">
      <w:start w:val="1"/>
      <w:numFmt w:val="decimal"/>
      <w:lvlText w:val="%1.%2.%3"/>
      <w:lvlJc w:val="left"/>
      <w:pPr>
        <w:tabs>
          <w:tab w:val="num" w:pos="549"/>
        </w:tabs>
        <w:ind w:left="549" w:hanging="720"/>
      </w:pPr>
      <w:rPr>
        <w:rFonts w:hint="default"/>
        <w:b w:val="0"/>
        <w:sz w:val="22"/>
        <w:szCs w:val="22"/>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909"/>
        </w:tabs>
        <w:ind w:left="909" w:hanging="1080"/>
      </w:pPr>
      <w:rPr>
        <w:rFonts w:hint="default"/>
      </w:rPr>
    </w:lvl>
    <w:lvl w:ilvl="5">
      <w:start w:val="1"/>
      <w:numFmt w:val="decimal"/>
      <w:lvlText w:val="%1.%2.%3.%4.%5.%6"/>
      <w:lvlJc w:val="left"/>
      <w:pPr>
        <w:tabs>
          <w:tab w:val="num" w:pos="909"/>
        </w:tabs>
        <w:ind w:left="909" w:hanging="1080"/>
      </w:pPr>
      <w:rPr>
        <w:rFonts w:hint="default"/>
      </w:rPr>
    </w:lvl>
    <w:lvl w:ilvl="6">
      <w:start w:val="1"/>
      <w:numFmt w:val="decimal"/>
      <w:lvlText w:val="%1.%2.%3.%4.%5.%6.%7"/>
      <w:lvlJc w:val="left"/>
      <w:pPr>
        <w:tabs>
          <w:tab w:val="num" w:pos="1269"/>
        </w:tabs>
        <w:ind w:left="1269" w:hanging="144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29"/>
        </w:tabs>
        <w:ind w:left="1629" w:hanging="1800"/>
      </w:pPr>
      <w:rPr>
        <w:rFonts w:hint="default"/>
      </w:rPr>
    </w:lvl>
  </w:abstractNum>
  <w:abstractNum w:abstractNumId="8" w15:restartNumberingAfterBreak="0">
    <w:nsid w:val="466E25E6"/>
    <w:multiLevelType w:val="multilevel"/>
    <w:tmpl w:val="6A6E589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47E731CC"/>
    <w:multiLevelType w:val="multilevel"/>
    <w:tmpl w:val="198EE12C"/>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4B5417D8"/>
    <w:multiLevelType w:val="multilevel"/>
    <w:tmpl w:val="7640E5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CCB3B0F"/>
    <w:multiLevelType w:val="hybridMultilevel"/>
    <w:tmpl w:val="CB7035E2"/>
    <w:lvl w:ilvl="0" w:tplc="1CBE0936">
      <w:numFmt w:val="bullet"/>
      <w:lvlText w:val="-"/>
      <w:lvlJc w:val="left"/>
      <w:pPr>
        <w:tabs>
          <w:tab w:val="num" w:pos="702"/>
        </w:tabs>
        <w:ind w:left="702"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2" w15:restartNumberingAfterBreak="0">
    <w:nsid w:val="4F704DEE"/>
    <w:multiLevelType w:val="multilevel"/>
    <w:tmpl w:val="C408F7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C21B29"/>
    <w:multiLevelType w:val="multilevel"/>
    <w:tmpl w:val="17CA012A"/>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b w:val="0"/>
        <w:sz w:val="24"/>
        <w:szCs w:val="24"/>
      </w:rPr>
    </w:lvl>
    <w:lvl w:ilvl="2">
      <w:start w:val="1"/>
      <w:numFmt w:val="decimal"/>
      <w:lvlText w:val="%1.%2.%3."/>
      <w:lvlJc w:val="left"/>
      <w:pPr>
        <w:ind w:left="1146"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15:restartNumberingAfterBreak="0">
    <w:nsid w:val="5C476542"/>
    <w:multiLevelType w:val="multilevel"/>
    <w:tmpl w:val="2188BEF0"/>
    <w:lvl w:ilvl="0">
      <w:start w:val="1"/>
      <w:numFmt w:val="decimal"/>
      <w:lvlText w:val="%1."/>
      <w:lvlJc w:val="left"/>
      <w:pPr>
        <w:tabs>
          <w:tab w:val="num" w:pos="606"/>
        </w:tabs>
        <w:ind w:left="606" w:hanging="435"/>
      </w:pPr>
      <w:rPr>
        <w:rFonts w:hint="default"/>
        <w:b/>
      </w:rPr>
    </w:lvl>
    <w:lvl w:ilvl="1">
      <w:start w:val="1"/>
      <w:numFmt w:val="decimal"/>
      <w:lvlText w:val="%1.%2"/>
      <w:lvlJc w:val="left"/>
      <w:pPr>
        <w:tabs>
          <w:tab w:val="num" w:pos="435"/>
        </w:tabs>
        <w:ind w:left="435" w:hanging="435"/>
      </w:pPr>
      <w:rPr>
        <w:rFonts w:hint="default"/>
        <w:b w:val="0"/>
        <w:i w:val="0"/>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CC238C5"/>
    <w:multiLevelType w:val="multilevel"/>
    <w:tmpl w:val="F3B061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020583F"/>
    <w:multiLevelType w:val="multilevel"/>
    <w:tmpl w:val="7DB4F11A"/>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71AD586C"/>
    <w:multiLevelType w:val="multilevel"/>
    <w:tmpl w:val="F5EC122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725170D1"/>
    <w:multiLevelType w:val="hybridMultilevel"/>
    <w:tmpl w:val="AC828B76"/>
    <w:lvl w:ilvl="0" w:tplc="BA5AB05A">
      <w:start w:val="1"/>
      <w:numFmt w:val="decimal"/>
      <w:lvlText w:val="%1."/>
      <w:lvlJc w:val="left"/>
      <w:pPr>
        <w:tabs>
          <w:tab w:val="num" w:pos="702"/>
        </w:tabs>
        <w:ind w:left="702" w:hanging="360"/>
      </w:pPr>
      <w:rPr>
        <w:rFonts w:hint="default"/>
        <w:b/>
      </w:rPr>
    </w:lvl>
    <w:lvl w:ilvl="1" w:tplc="DB6A1F6A">
      <w:numFmt w:val="none"/>
      <w:lvlText w:val=""/>
      <w:lvlJc w:val="left"/>
      <w:pPr>
        <w:tabs>
          <w:tab w:val="num" w:pos="360"/>
        </w:tabs>
      </w:pPr>
    </w:lvl>
    <w:lvl w:ilvl="2" w:tplc="6F267728">
      <w:numFmt w:val="none"/>
      <w:lvlText w:val=""/>
      <w:lvlJc w:val="left"/>
      <w:pPr>
        <w:tabs>
          <w:tab w:val="num" w:pos="360"/>
        </w:tabs>
      </w:pPr>
    </w:lvl>
    <w:lvl w:ilvl="3" w:tplc="AC7A59CC">
      <w:numFmt w:val="none"/>
      <w:lvlText w:val=""/>
      <w:lvlJc w:val="left"/>
      <w:pPr>
        <w:tabs>
          <w:tab w:val="num" w:pos="360"/>
        </w:tabs>
      </w:pPr>
    </w:lvl>
    <w:lvl w:ilvl="4" w:tplc="3D1CBCF4">
      <w:numFmt w:val="none"/>
      <w:lvlText w:val=""/>
      <w:lvlJc w:val="left"/>
      <w:pPr>
        <w:tabs>
          <w:tab w:val="num" w:pos="360"/>
        </w:tabs>
      </w:pPr>
    </w:lvl>
    <w:lvl w:ilvl="5" w:tplc="6A4C66C4">
      <w:numFmt w:val="none"/>
      <w:lvlText w:val=""/>
      <w:lvlJc w:val="left"/>
      <w:pPr>
        <w:tabs>
          <w:tab w:val="num" w:pos="360"/>
        </w:tabs>
      </w:pPr>
    </w:lvl>
    <w:lvl w:ilvl="6" w:tplc="FEF8F5E2">
      <w:numFmt w:val="none"/>
      <w:lvlText w:val=""/>
      <w:lvlJc w:val="left"/>
      <w:pPr>
        <w:tabs>
          <w:tab w:val="num" w:pos="360"/>
        </w:tabs>
      </w:pPr>
    </w:lvl>
    <w:lvl w:ilvl="7" w:tplc="5F66354A">
      <w:numFmt w:val="none"/>
      <w:lvlText w:val=""/>
      <w:lvlJc w:val="left"/>
      <w:pPr>
        <w:tabs>
          <w:tab w:val="num" w:pos="360"/>
        </w:tabs>
      </w:pPr>
    </w:lvl>
    <w:lvl w:ilvl="8" w:tplc="C28E5AB6">
      <w:numFmt w:val="none"/>
      <w:lvlText w:val=""/>
      <w:lvlJc w:val="left"/>
      <w:pPr>
        <w:tabs>
          <w:tab w:val="num" w:pos="360"/>
        </w:tabs>
      </w:pPr>
    </w:lvl>
  </w:abstractNum>
  <w:abstractNum w:abstractNumId="19" w15:restartNumberingAfterBreak="0">
    <w:nsid w:val="726732F9"/>
    <w:multiLevelType w:val="multilevel"/>
    <w:tmpl w:val="7640E5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73BF33E1"/>
    <w:multiLevelType w:val="multilevel"/>
    <w:tmpl w:val="F2F8D312"/>
    <w:lvl w:ilvl="0">
      <w:start w:val="2"/>
      <w:numFmt w:val="decimal"/>
      <w:lvlText w:val="%1."/>
      <w:lvlJc w:val="left"/>
      <w:pPr>
        <w:ind w:left="540" w:hanging="540"/>
      </w:pPr>
      <w:rPr>
        <w:color w:val="auto"/>
      </w:rPr>
    </w:lvl>
    <w:lvl w:ilvl="1">
      <w:start w:val="1"/>
      <w:numFmt w:val="decimal"/>
      <w:lvlText w:val="%1.%2."/>
      <w:lvlJc w:val="left"/>
      <w:pPr>
        <w:ind w:left="540" w:hanging="540"/>
      </w:pPr>
      <w:rPr>
        <w:color w:val="auto"/>
      </w:rPr>
    </w:lvl>
    <w:lvl w:ilvl="2">
      <w:start w:val="8"/>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1" w15:restartNumberingAfterBreak="0">
    <w:nsid w:val="76A622A0"/>
    <w:multiLevelType w:val="multilevel"/>
    <w:tmpl w:val="2A0C812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D267227"/>
    <w:multiLevelType w:val="multilevel"/>
    <w:tmpl w:val="11E044AA"/>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264"/>
        </w:tabs>
        <w:ind w:left="264" w:hanging="435"/>
      </w:pPr>
      <w:rPr>
        <w:rFonts w:hint="default"/>
        <w:b w:val="0"/>
        <w:i w:val="0"/>
        <w:sz w:val="22"/>
        <w:szCs w:val="22"/>
      </w:rPr>
    </w:lvl>
    <w:lvl w:ilvl="2">
      <w:start w:val="1"/>
      <w:numFmt w:val="decimal"/>
      <w:lvlText w:val="%1.%2.%3"/>
      <w:lvlJc w:val="left"/>
      <w:pPr>
        <w:tabs>
          <w:tab w:val="num" w:pos="549"/>
        </w:tabs>
        <w:ind w:left="549" w:hanging="720"/>
      </w:pPr>
      <w:rPr>
        <w:rFonts w:hint="default"/>
        <w:b w:val="0"/>
        <w:sz w:val="22"/>
        <w:szCs w:val="22"/>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909"/>
        </w:tabs>
        <w:ind w:left="909" w:hanging="1080"/>
      </w:pPr>
      <w:rPr>
        <w:rFonts w:hint="default"/>
      </w:rPr>
    </w:lvl>
    <w:lvl w:ilvl="5">
      <w:start w:val="1"/>
      <w:numFmt w:val="decimal"/>
      <w:lvlText w:val="%1.%2.%3.%4.%5.%6"/>
      <w:lvlJc w:val="left"/>
      <w:pPr>
        <w:tabs>
          <w:tab w:val="num" w:pos="909"/>
        </w:tabs>
        <w:ind w:left="909" w:hanging="1080"/>
      </w:pPr>
      <w:rPr>
        <w:rFonts w:hint="default"/>
      </w:rPr>
    </w:lvl>
    <w:lvl w:ilvl="6">
      <w:start w:val="1"/>
      <w:numFmt w:val="decimal"/>
      <w:lvlText w:val="%1.%2.%3.%4.%5.%6.%7"/>
      <w:lvlJc w:val="left"/>
      <w:pPr>
        <w:tabs>
          <w:tab w:val="num" w:pos="1269"/>
        </w:tabs>
        <w:ind w:left="1269" w:hanging="144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29"/>
        </w:tabs>
        <w:ind w:left="1629" w:hanging="1800"/>
      </w:pPr>
      <w:rPr>
        <w:rFonts w:hint="default"/>
      </w:rPr>
    </w:lvl>
  </w:abstractNum>
  <w:abstractNum w:abstractNumId="23" w15:restartNumberingAfterBreak="0">
    <w:nsid w:val="7F0A7171"/>
    <w:multiLevelType w:val="multilevel"/>
    <w:tmpl w:val="B1E89A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4"/>
  </w:num>
  <w:num w:numId="2">
    <w:abstractNumId w:val="18"/>
  </w:num>
  <w:num w:numId="3">
    <w:abstractNumId w:val="8"/>
  </w:num>
  <w:num w:numId="4">
    <w:abstractNumId w:val="1"/>
  </w:num>
  <w:num w:numId="5">
    <w:abstractNumId w:val="17"/>
  </w:num>
  <w:num w:numId="6">
    <w:abstractNumId w:val="16"/>
  </w:num>
  <w:num w:numId="7">
    <w:abstractNumId w:val="23"/>
  </w:num>
  <w:num w:numId="8">
    <w:abstractNumId w:val="3"/>
  </w:num>
  <w:num w:numId="9">
    <w:abstractNumId w:val="10"/>
  </w:num>
  <w:num w:numId="10">
    <w:abstractNumId w:val="11"/>
  </w:num>
  <w:num w:numId="11">
    <w:abstractNumId w:val="6"/>
  </w:num>
  <w:num w:numId="12">
    <w:abstractNumId w:val="22"/>
  </w:num>
  <w:num w:numId="13">
    <w:abstractNumId w:val="7"/>
  </w:num>
  <w:num w:numId="14">
    <w:abstractNumId w:val="4"/>
  </w:num>
  <w:num w:numId="15">
    <w:abstractNumId w:val="19"/>
  </w:num>
  <w:num w:numId="16">
    <w:abstractNumId w:val="9"/>
  </w:num>
  <w:num w:numId="17">
    <w:abstractNumId w:val="12"/>
  </w:num>
  <w:num w:numId="18">
    <w:abstractNumId w:val="13"/>
  </w:num>
  <w:num w:numId="19">
    <w:abstractNumId w:val="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5"/>
  </w:num>
  <w:num w:numId="23">
    <w:abstractNumId w:val="20"/>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57"/>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B4"/>
    <w:rsid w:val="00001423"/>
    <w:rsid w:val="000366A7"/>
    <w:rsid w:val="00041E64"/>
    <w:rsid w:val="00056219"/>
    <w:rsid w:val="000A3A98"/>
    <w:rsid w:val="000C1AE3"/>
    <w:rsid w:val="000C6F4E"/>
    <w:rsid w:val="000E0933"/>
    <w:rsid w:val="000F75BB"/>
    <w:rsid w:val="0010081D"/>
    <w:rsid w:val="0011270D"/>
    <w:rsid w:val="001233E6"/>
    <w:rsid w:val="001268A0"/>
    <w:rsid w:val="00130171"/>
    <w:rsid w:val="00165650"/>
    <w:rsid w:val="00170193"/>
    <w:rsid w:val="001702B8"/>
    <w:rsid w:val="001C5664"/>
    <w:rsid w:val="001D4DF8"/>
    <w:rsid w:val="001F3396"/>
    <w:rsid w:val="00205714"/>
    <w:rsid w:val="00211327"/>
    <w:rsid w:val="0021681D"/>
    <w:rsid w:val="00217A2E"/>
    <w:rsid w:val="00236C3B"/>
    <w:rsid w:val="00246D81"/>
    <w:rsid w:val="002507A4"/>
    <w:rsid w:val="002563A4"/>
    <w:rsid w:val="00261147"/>
    <w:rsid w:val="0026519E"/>
    <w:rsid w:val="00286FFF"/>
    <w:rsid w:val="00290149"/>
    <w:rsid w:val="002A3BFC"/>
    <w:rsid w:val="002B14AF"/>
    <w:rsid w:val="002B3F35"/>
    <w:rsid w:val="002E0685"/>
    <w:rsid w:val="002E562F"/>
    <w:rsid w:val="003066EB"/>
    <w:rsid w:val="00306F70"/>
    <w:rsid w:val="0031264B"/>
    <w:rsid w:val="00326699"/>
    <w:rsid w:val="003324B4"/>
    <w:rsid w:val="00336577"/>
    <w:rsid w:val="0034207A"/>
    <w:rsid w:val="00353A5A"/>
    <w:rsid w:val="00356C49"/>
    <w:rsid w:val="00387AAF"/>
    <w:rsid w:val="003A5FCB"/>
    <w:rsid w:val="003B6747"/>
    <w:rsid w:val="003D2D0F"/>
    <w:rsid w:val="003D4742"/>
    <w:rsid w:val="003E747C"/>
    <w:rsid w:val="00416A05"/>
    <w:rsid w:val="00420B3E"/>
    <w:rsid w:val="004221B4"/>
    <w:rsid w:val="00423C2A"/>
    <w:rsid w:val="00433DCF"/>
    <w:rsid w:val="00434C5F"/>
    <w:rsid w:val="004611F3"/>
    <w:rsid w:val="00461C9B"/>
    <w:rsid w:val="004675C7"/>
    <w:rsid w:val="00472DD7"/>
    <w:rsid w:val="004A0876"/>
    <w:rsid w:val="004A1570"/>
    <w:rsid w:val="004A170F"/>
    <w:rsid w:val="004A300C"/>
    <w:rsid w:val="004A6E62"/>
    <w:rsid w:val="004B2399"/>
    <w:rsid w:val="004B76EB"/>
    <w:rsid w:val="004C2F92"/>
    <w:rsid w:val="0050407E"/>
    <w:rsid w:val="00541E41"/>
    <w:rsid w:val="00543823"/>
    <w:rsid w:val="005443AC"/>
    <w:rsid w:val="0058103E"/>
    <w:rsid w:val="005843B5"/>
    <w:rsid w:val="005B3242"/>
    <w:rsid w:val="005C0852"/>
    <w:rsid w:val="005D4F47"/>
    <w:rsid w:val="005D68E9"/>
    <w:rsid w:val="005E0AC0"/>
    <w:rsid w:val="006067F6"/>
    <w:rsid w:val="006426FB"/>
    <w:rsid w:val="00647925"/>
    <w:rsid w:val="00653AA8"/>
    <w:rsid w:val="00666114"/>
    <w:rsid w:val="00673B5E"/>
    <w:rsid w:val="00675CCE"/>
    <w:rsid w:val="00681D78"/>
    <w:rsid w:val="0068334F"/>
    <w:rsid w:val="00685B07"/>
    <w:rsid w:val="0069196E"/>
    <w:rsid w:val="006932E2"/>
    <w:rsid w:val="00696692"/>
    <w:rsid w:val="006C3C36"/>
    <w:rsid w:val="006D64BC"/>
    <w:rsid w:val="0071298F"/>
    <w:rsid w:val="00712DB1"/>
    <w:rsid w:val="00725E1A"/>
    <w:rsid w:val="00731F1A"/>
    <w:rsid w:val="00736179"/>
    <w:rsid w:val="0073689E"/>
    <w:rsid w:val="0074151E"/>
    <w:rsid w:val="00773F25"/>
    <w:rsid w:val="00784EFC"/>
    <w:rsid w:val="007962F1"/>
    <w:rsid w:val="007A58F5"/>
    <w:rsid w:val="007A652B"/>
    <w:rsid w:val="007C507C"/>
    <w:rsid w:val="007D0A9E"/>
    <w:rsid w:val="007E1689"/>
    <w:rsid w:val="007E3D35"/>
    <w:rsid w:val="00803D08"/>
    <w:rsid w:val="00804E25"/>
    <w:rsid w:val="008130D7"/>
    <w:rsid w:val="00817049"/>
    <w:rsid w:val="00840CE6"/>
    <w:rsid w:val="008418E3"/>
    <w:rsid w:val="00844055"/>
    <w:rsid w:val="0086095D"/>
    <w:rsid w:val="008802A4"/>
    <w:rsid w:val="00884ED2"/>
    <w:rsid w:val="008A4CBA"/>
    <w:rsid w:val="008B23F2"/>
    <w:rsid w:val="008C1792"/>
    <w:rsid w:val="008C4192"/>
    <w:rsid w:val="008D159F"/>
    <w:rsid w:val="008E0D16"/>
    <w:rsid w:val="008E51E1"/>
    <w:rsid w:val="008F0534"/>
    <w:rsid w:val="009440BB"/>
    <w:rsid w:val="0095176F"/>
    <w:rsid w:val="00951CB8"/>
    <w:rsid w:val="00951CCB"/>
    <w:rsid w:val="00980FA9"/>
    <w:rsid w:val="00990DCE"/>
    <w:rsid w:val="009A2F32"/>
    <w:rsid w:val="009A4BCF"/>
    <w:rsid w:val="009A6375"/>
    <w:rsid w:val="009B1C9A"/>
    <w:rsid w:val="009D2C6B"/>
    <w:rsid w:val="009E77BD"/>
    <w:rsid w:val="00A20F73"/>
    <w:rsid w:val="00A338FF"/>
    <w:rsid w:val="00A37D00"/>
    <w:rsid w:val="00A47B09"/>
    <w:rsid w:val="00A515A4"/>
    <w:rsid w:val="00A6212C"/>
    <w:rsid w:val="00A66175"/>
    <w:rsid w:val="00A74BA3"/>
    <w:rsid w:val="00A820B0"/>
    <w:rsid w:val="00A93B92"/>
    <w:rsid w:val="00A94F7C"/>
    <w:rsid w:val="00AB5FDF"/>
    <w:rsid w:val="00AC264B"/>
    <w:rsid w:val="00AE0D58"/>
    <w:rsid w:val="00AF2E30"/>
    <w:rsid w:val="00B046FC"/>
    <w:rsid w:val="00B23AEE"/>
    <w:rsid w:val="00B40C0E"/>
    <w:rsid w:val="00B4685C"/>
    <w:rsid w:val="00B500A0"/>
    <w:rsid w:val="00B50AE3"/>
    <w:rsid w:val="00B50C7A"/>
    <w:rsid w:val="00B53355"/>
    <w:rsid w:val="00B604D2"/>
    <w:rsid w:val="00B77E56"/>
    <w:rsid w:val="00B85E31"/>
    <w:rsid w:val="00BB0B23"/>
    <w:rsid w:val="00BD6886"/>
    <w:rsid w:val="00C22CAC"/>
    <w:rsid w:val="00C2651E"/>
    <w:rsid w:val="00C331AA"/>
    <w:rsid w:val="00C64ADB"/>
    <w:rsid w:val="00C81902"/>
    <w:rsid w:val="00C826C0"/>
    <w:rsid w:val="00C938E0"/>
    <w:rsid w:val="00C959FF"/>
    <w:rsid w:val="00CD18D3"/>
    <w:rsid w:val="00CE61D2"/>
    <w:rsid w:val="00CF6DAF"/>
    <w:rsid w:val="00D016D3"/>
    <w:rsid w:val="00D15924"/>
    <w:rsid w:val="00D31EE3"/>
    <w:rsid w:val="00D47946"/>
    <w:rsid w:val="00D57041"/>
    <w:rsid w:val="00D630E2"/>
    <w:rsid w:val="00D65A89"/>
    <w:rsid w:val="00D7038A"/>
    <w:rsid w:val="00D95672"/>
    <w:rsid w:val="00DA144B"/>
    <w:rsid w:val="00DA4BB0"/>
    <w:rsid w:val="00DA622B"/>
    <w:rsid w:val="00DA6919"/>
    <w:rsid w:val="00DD108B"/>
    <w:rsid w:val="00DE3999"/>
    <w:rsid w:val="00DE4673"/>
    <w:rsid w:val="00DE53E6"/>
    <w:rsid w:val="00DF7085"/>
    <w:rsid w:val="00E110CF"/>
    <w:rsid w:val="00E1232B"/>
    <w:rsid w:val="00E235D6"/>
    <w:rsid w:val="00E3424E"/>
    <w:rsid w:val="00E52DD3"/>
    <w:rsid w:val="00E7462E"/>
    <w:rsid w:val="00E830AE"/>
    <w:rsid w:val="00EA0CC2"/>
    <w:rsid w:val="00EA5D54"/>
    <w:rsid w:val="00EA7FF8"/>
    <w:rsid w:val="00EC6768"/>
    <w:rsid w:val="00F01B2A"/>
    <w:rsid w:val="00F10335"/>
    <w:rsid w:val="00F16D03"/>
    <w:rsid w:val="00F30256"/>
    <w:rsid w:val="00F33103"/>
    <w:rsid w:val="00F34BAE"/>
    <w:rsid w:val="00F358CA"/>
    <w:rsid w:val="00F52D76"/>
    <w:rsid w:val="00F7371F"/>
    <w:rsid w:val="00FB0774"/>
    <w:rsid w:val="00FB13D0"/>
    <w:rsid w:val="00FC76D6"/>
    <w:rsid w:val="00FD7E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592AE"/>
  <w15:chartTrackingRefBased/>
  <w15:docId w15:val="{36C87FE5-0481-46AC-91D4-388E0293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lang w:eastAsia="en-US"/>
    </w:rPr>
  </w:style>
  <w:style w:type="paragraph" w:styleId="Heading2">
    <w:name w:val="heading 2"/>
    <w:basedOn w:val="Normal"/>
    <w:next w:val="Normal"/>
    <w:qFormat/>
    <w:pPr>
      <w:keepNext/>
      <w:tabs>
        <w:tab w:val="left" w:pos="5387"/>
      </w:tabs>
      <w:jc w:val="both"/>
      <w:outlineLvl w:val="1"/>
    </w:pPr>
    <w:rPr>
      <w:b/>
      <w:bCs/>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paragraph" w:styleId="NormalWeb">
    <w:name w:val="Normal (Web)"/>
    <w:basedOn w:val="Normal"/>
    <w:pPr>
      <w:autoSpaceDE/>
      <w:autoSpaceDN/>
      <w:spacing w:before="100" w:beforeAutospacing="1" w:after="100" w:afterAutospacing="1"/>
    </w:pPr>
    <w:rPr>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link w:val="BalloonTextChar"/>
    <w:rsid w:val="00B85E31"/>
    <w:rPr>
      <w:rFonts w:ascii="Tahoma" w:hAnsi="Tahoma" w:cs="Tahoma"/>
      <w:sz w:val="16"/>
      <w:szCs w:val="16"/>
    </w:rPr>
  </w:style>
  <w:style w:type="character" w:customStyle="1" w:styleId="BalloonTextChar">
    <w:name w:val="Balloon Text Char"/>
    <w:link w:val="BalloonText"/>
    <w:rsid w:val="00B85E31"/>
    <w:rPr>
      <w:rFonts w:ascii="Tahoma" w:hAnsi="Tahoma" w:cs="Tahoma"/>
      <w:sz w:val="16"/>
      <w:szCs w:val="16"/>
      <w:lang w:eastAsia="en-US"/>
    </w:rPr>
  </w:style>
  <w:style w:type="paragraph" w:styleId="CommentSubject">
    <w:name w:val="annotation subject"/>
    <w:basedOn w:val="CommentText"/>
    <w:next w:val="CommentText"/>
    <w:link w:val="CommentSubjectChar"/>
    <w:rsid w:val="00D57041"/>
    <w:rPr>
      <w:b/>
      <w:bCs/>
    </w:rPr>
  </w:style>
  <w:style w:type="character" w:customStyle="1" w:styleId="CommentTextChar">
    <w:name w:val="Comment Text Char"/>
    <w:link w:val="CommentText"/>
    <w:uiPriority w:val="99"/>
    <w:semiHidden/>
    <w:rsid w:val="00D57041"/>
    <w:rPr>
      <w:lang w:eastAsia="en-US"/>
    </w:rPr>
  </w:style>
  <w:style w:type="character" w:customStyle="1" w:styleId="CommentSubjectChar">
    <w:name w:val="Comment Subject Char"/>
    <w:basedOn w:val="CommentTextChar"/>
    <w:link w:val="CommentSubject"/>
    <w:rsid w:val="00D57041"/>
    <w:rPr>
      <w:lang w:eastAsia="en-US"/>
    </w:rPr>
  </w:style>
  <w:style w:type="paragraph" w:styleId="Header">
    <w:name w:val="header"/>
    <w:basedOn w:val="Normal"/>
    <w:link w:val="HeaderChar"/>
    <w:rsid w:val="00FC76D6"/>
    <w:pPr>
      <w:tabs>
        <w:tab w:val="center" w:pos="4536"/>
        <w:tab w:val="right" w:pos="9072"/>
      </w:tabs>
    </w:pPr>
  </w:style>
  <w:style w:type="character" w:customStyle="1" w:styleId="HeaderChar">
    <w:name w:val="Header Char"/>
    <w:link w:val="Header"/>
    <w:rsid w:val="00FC76D6"/>
    <w:rPr>
      <w:lang w:eastAsia="en-US"/>
    </w:rPr>
  </w:style>
  <w:style w:type="paragraph" w:styleId="ListParagraph">
    <w:name w:val="List Paragraph"/>
    <w:basedOn w:val="Normal"/>
    <w:uiPriority w:val="34"/>
    <w:qFormat/>
    <w:rsid w:val="0071298F"/>
    <w:pPr>
      <w:ind w:left="720"/>
    </w:pPr>
  </w:style>
  <w:style w:type="paragraph" w:customStyle="1" w:styleId="Vrvilineloendrhk11">
    <w:name w:val="Värviline loend – rõhk 11"/>
    <w:basedOn w:val="Normal"/>
    <w:uiPriority w:val="34"/>
    <w:qFormat/>
    <w:rsid w:val="00217A2E"/>
    <w:pPr>
      <w:autoSpaceDE/>
      <w:autoSpaceDN/>
      <w:ind w:left="720"/>
      <w:contextualSpacing/>
    </w:pPr>
    <w:rPr>
      <w:sz w:val="24"/>
      <w:szCs w:val="24"/>
      <w:lang w:eastAsia="et-EE"/>
    </w:rPr>
  </w:style>
  <w:style w:type="character" w:styleId="Hyperlink">
    <w:name w:val="Hyperlink"/>
    <w:basedOn w:val="DefaultParagraphFont"/>
    <w:rsid w:val="00712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573110">
      <w:bodyDiv w:val="1"/>
      <w:marLeft w:val="0"/>
      <w:marRight w:val="0"/>
      <w:marTop w:val="0"/>
      <w:marBottom w:val="0"/>
      <w:divBdr>
        <w:top w:val="none" w:sz="0" w:space="0" w:color="auto"/>
        <w:left w:val="none" w:sz="0" w:space="0" w:color="auto"/>
        <w:bottom w:val="none" w:sz="0" w:space="0" w:color="auto"/>
        <w:right w:val="none" w:sz="0" w:space="0" w:color="auto"/>
      </w:divBdr>
    </w:div>
    <w:div w:id="14062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8B5-747C-4350-A30F-A853A253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2122</Words>
  <Characters>11891</Characters>
  <Application>Microsoft Office Word</Application>
  <DocSecurity>0</DocSecurity>
  <Lines>99</Lines>
  <Paragraphs>27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PARTNERORGANISATSIOONIDE VAHELINE KOOSTÖÖLEPING</vt:lpstr>
      <vt:lpstr>PARTNERORGANISATSIOONIDE VAHELINE KOOSTÖÖLEPING</vt:lpstr>
    </vt:vector>
  </TitlesOfParts>
  <Company>EAS</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PARTNERORGANISATSIOONIDE VAHELINE KOOSTÖÖLEPING</dc:title>
  <dc:subject/>
  <dc:creator>EAS</dc:creator>
  <cp:keywords/>
  <cp:lastModifiedBy>Anari Lilleoja</cp:lastModifiedBy>
  <cp:revision>2</cp:revision>
  <cp:lastPrinted>2012-11-29T16:31:00Z</cp:lastPrinted>
  <dcterms:created xsi:type="dcterms:W3CDTF">2020-01-10T09:33:00Z</dcterms:created>
  <dcterms:modified xsi:type="dcterms:W3CDTF">2020-01-10T09:33:00Z</dcterms:modified>
</cp:coreProperties>
</file>